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09" w:rsidRDefault="00E96609" w:rsidP="00E96609">
      <w:pPr>
        <w:spacing w:line="400" w:lineRule="exact"/>
        <w:rPr>
          <w:rFonts w:ascii="Times New Roman" w:eastAsia="標楷體" w:hAnsi="Times New Roman" w:cs="標楷體"/>
          <w:b/>
          <w:noProof/>
          <w:sz w:val="28"/>
          <w:szCs w:val="28"/>
        </w:rPr>
      </w:pPr>
      <w:bookmarkStart w:id="0" w:name="_Hlk61874178"/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  <w:bdr w:val="single" w:sz="4" w:space="0" w:color="auto"/>
        </w:rPr>
        <w:t>B-2-</w:t>
      </w:r>
      <w:r w:rsidR="007541CD">
        <w:rPr>
          <w:rFonts w:ascii="Times New Roman" w:eastAsia="標楷體" w:hAnsi="Times New Roman" w:cs="標楷體" w:hint="eastAsia"/>
          <w:b/>
          <w:noProof/>
          <w:sz w:val="28"/>
          <w:szCs w:val="28"/>
          <w:bdr w:val="single" w:sz="4" w:space="0" w:color="auto"/>
        </w:rPr>
        <w:t>7</w:t>
      </w:r>
      <w:bookmarkStart w:id="1" w:name="_GoBack"/>
      <w:bookmarkEnd w:id="1"/>
    </w:p>
    <w:p w:rsidR="006443D3" w:rsidRPr="005354BC" w:rsidRDefault="006443D3" w:rsidP="00E57A7C">
      <w:pPr>
        <w:spacing w:line="400" w:lineRule="exact"/>
        <w:jc w:val="center"/>
        <w:rPr>
          <w:rFonts w:ascii="Times New Roman" w:eastAsia="標楷體" w:hAnsi="Times New Roman" w:cs="標楷體"/>
          <w:b/>
          <w:noProof/>
          <w:sz w:val="28"/>
          <w:szCs w:val="28"/>
        </w:rPr>
      </w:pPr>
      <w:r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苗栗縣</w:t>
      </w:r>
      <w:r w:rsidR="00777072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112</w:t>
      </w:r>
      <w:r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266CBB" w:rsidRPr="002E46BB" w:rsidRDefault="00E96609" w:rsidP="00E96609">
      <w:pPr>
        <w:spacing w:line="400" w:lineRule="exact"/>
        <w:jc w:val="center"/>
        <w:rPr>
          <w:rFonts w:ascii="Times New Roman" w:eastAsia="標楷體" w:hAnsi="Times New Roman" w:cs="標楷體"/>
          <w:noProof/>
          <w:sz w:val="28"/>
          <w:szCs w:val="28"/>
        </w:rPr>
      </w:pPr>
      <w:bookmarkStart w:id="2" w:name="_Hlk64977594"/>
      <w:bookmarkEnd w:id="0"/>
      <w:r w:rsidRPr="002E46BB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</w:t>
      </w:r>
      <w:r w:rsidR="00833E5E" w:rsidRPr="002E46BB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及融入媒體</w:t>
      </w:r>
      <w:r w:rsidRPr="002E46BB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教案示例競賽</w:t>
      </w:r>
      <w:r w:rsidR="00937688" w:rsidRPr="002E46BB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  <w:bookmarkEnd w:id="2"/>
    </w:p>
    <w:p w:rsidR="00E06838" w:rsidRPr="00404091" w:rsidRDefault="00CC4BB9" w:rsidP="004647E9">
      <w:pPr>
        <w:adjustRightInd w:val="0"/>
        <w:snapToGrid w:val="0"/>
        <w:spacing w:beforeLines="100" w:before="240"/>
        <w:ind w:left="485" w:hangingChars="202" w:hanging="485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hint="eastAsia"/>
          <w:szCs w:val="24"/>
        </w:rPr>
        <w:t>壹、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ab/>
        <w:t>依據</w:t>
      </w:r>
    </w:p>
    <w:p w:rsidR="00E06838" w:rsidRPr="00404091" w:rsidRDefault="00CC4BB9" w:rsidP="00CC4BB9">
      <w:pPr>
        <w:adjustRightInd w:val="0"/>
        <w:snapToGrid w:val="0"/>
        <w:ind w:leftChars="200" w:left="960" w:hangingChars="200" w:hanging="48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一、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>教育部補助直轄市、縣(市)政府精進國民中學及國民小學教師教學專業與課程</w:t>
      </w:r>
      <w:r w:rsidRPr="00404091">
        <w:rPr>
          <w:rFonts w:ascii="標楷體" w:eastAsia="標楷體" w:hAnsi="標楷體" w:cs="標楷體" w:hint="eastAsia"/>
          <w:noProof/>
          <w:szCs w:val="24"/>
        </w:rPr>
        <w:t>品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>質作業要點。</w:t>
      </w:r>
    </w:p>
    <w:p w:rsidR="00E06838" w:rsidRPr="00404091" w:rsidRDefault="00CC4BB9" w:rsidP="00CC4BB9">
      <w:pPr>
        <w:adjustRightInd w:val="0"/>
        <w:snapToGrid w:val="0"/>
        <w:ind w:leftChars="200" w:left="48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二、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>苗栗縣</w:t>
      </w:r>
      <w:r w:rsidR="00777072">
        <w:rPr>
          <w:rFonts w:ascii="標楷體" w:eastAsia="標楷體" w:hAnsi="標楷體" w:cs="標楷體" w:hint="eastAsia"/>
          <w:noProof/>
          <w:szCs w:val="24"/>
        </w:rPr>
        <w:t>112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>學年度精進國民中小學教師教學專業與課程品質整體推動計畫。</w:t>
      </w:r>
    </w:p>
    <w:p w:rsidR="006443D3" w:rsidRPr="00404091" w:rsidRDefault="00CC4BB9" w:rsidP="004647E9">
      <w:pPr>
        <w:adjustRightInd w:val="0"/>
        <w:snapToGrid w:val="0"/>
        <w:spacing w:beforeLines="100" w:before="240"/>
        <w:ind w:left="1680" w:hangingChars="700" w:hanging="168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hint="eastAsia"/>
          <w:szCs w:val="24"/>
        </w:rPr>
        <w:t>貳、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目</w:t>
      </w:r>
      <w:r w:rsidR="00E06838" w:rsidRPr="00404091">
        <w:rPr>
          <w:rFonts w:ascii="標楷體" w:eastAsia="標楷體" w:hAnsi="標楷體" w:cs="標楷體" w:hint="eastAsia"/>
          <w:noProof/>
          <w:szCs w:val="24"/>
        </w:rPr>
        <w:t>的</w:t>
      </w:r>
    </w:p>
    <w:p w:rsidR="00E06838" w:rsidRPr="00404091" w:rsidRDefault="00CC4BB9" w:rsidP="00CC4BB9">
      <w:pPr>
        <w:adjustRightInd w:val="0"/>
        <w:snapToGrid w:val="0"/>
        <w:ind w:leftChars="235" w:left="1291" w:hangingChars="303" w:hanging="727"/>
        <w:rPr>
          <w:rFonts w:ascii="Times New Roman" w:eastAsia="標楷體" w:hAnsi="Times New Roman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一、</w:t>
      </w:r>
      <w:r w:rsidR="00414725" w:rsidRPr="00404091">
        <w:rPr>
          <w:rFonts w:ascii="標楷體" w:eastAsia="標楷體" w:hAnsi="標楷體" w:cs="標楷體" w:hint="eastAsia"/>
          <w:noProof/>
          <w:szCs w:val="24"/>
        </w:rPr>
        <w:t>鼓勵教師嘗試改變課室風景與創新教學，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有助教育</w:t>
      </w:r>
      <w:r w:rsidR="00A075BD" w:rsidRPr="00404091">
        <w:rPr>
          <w:rFonts w:ascii="Times New Roman" w:eastAsia="標楷體" w:hAnsi="Times New Roman" w:cs="標楷體" w:hint="eastAsia"/>
          <w:noProof/>
          <w:szCs w:val="24"/>
        </w:rPr>
        <w:t>夥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伴理解</w:t>
      </w:r>
      <w:r w:rsidR="00AE76A9" w:rsidRPr="00404091">
        <w:rPr>
          <w:rFonts w:ascii="Times New Roman" w:eastAsia="標楷體" w:hAnsi="Times New Roman" w:cs="標楷體"/>
          <w:noProof/>
          <w:szCs w:val="24"/>
        </w:rPr>
        <w:t>新課綱的精神</w:t>
      </w:r>
      <w:r w:rsidR="00E06838" w:rsidRPr="00404091">
        <w:rPr>
          <w:rFonts w:ascii="Times New Roman" w:eastAsia="標楷體" w:hAnsi="Times New Roman" w:cs="標楷體" w:hint="eastAsia"/>
          <w:noProof/>
          <w:szCs w:val="24"/>
        </w:rPr>
        <w:t>。</w:t>
      </w:r>
    </w:p>
    <w:p w:rsidR="007116EF" w:rsidRPr="00404091" w:rsidRDefault="00CC4BB9" w:rsidP="00CC4BB9">
      <w:pPr>
        <w:adjustRightInd w:val="0"/>
        <w:snapToGrid w:val="0"/>
        <w:ind w:leftChars="235" w:left="1291" w:hangingChars="303" w:hanging="727"/>
        <w:rPr>
          <w:rFonts w:ascii="Times New Roman" w:eastAsia="標楷體" w:hAnsi="Times New Roman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二、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透過</w:t>
      </w:r>
      <w:r w:rsidR="000A1FAE" w:rsidRPr="00404091">
        <w:rPr>
          <w:rFonts w:ascii="Times New Roman" w:eastAsia="標楷體" w:hAnsi="Times New Roman" w:cs="標楷體" w:hint="eastAsia"/>
          <w:noProof/>
          <w:szCs w:val="24"/>
        </w:rPr>
        <w:t>教案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分享，形塑同儕共學之教學文化，增進教師教學專業知能。</w:t>
      </w:r>
    </w:p>
    <w:p w:rsidR="00E06838" w:rsidRPr="00404091" w:rsidRDefault="00CC4BB9" w:rsidP="00CC4BB9">
      <w:pPr>
        <w:adjustRightInd w:val="0"/>
        <w:snapToGrid w:val="0"/>
        <w:ind w:leftChars="235" w:left="1291" w:hangingChars="303" w:hanging="727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三、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透過本競</w:t>
      </w:r>
      <w:r w:rsidR="00414725" w:rsidRPr="00404091">
        <w:rPr>
          <w:rFonts w:ascii="Times New Roman" w:eastAsia="標楷體" w:hAnsi="Times New Roman" w:cs="標楷體" w:hint="eastAsia"/>
          <w:noProof/>
          <w:szCs w:val="24"/>
        </w:rPr>
        <w:t>賽充實</w:t>
      </w:r>
      <w:r w:rsidR="002202D7" w:rsidRPr="00404091">
        <w:rPr>
          <w:rFonts w:ascii="Times New Roman" w:eastAsia="標楷體" w:hAnsi="Times New Roman" w:cs="標楷體"/>
          <w:noProof/>
          <w:szCs w:val="24"/>
        </w:rPr>
        <w:t>本縣新課綱教案案例</w:t>
      </w:r>
      <w:r w:rsidR="00AE76A9" w:rsidRPr="00404091">
        <w:rPr>
          <w:rFonts w:ascii="Times New Roman" w:eastAsia="標楷體" w:hAnsi="Times New Roman" w:cs="標楷體" w:hint="eastAsia"/>
          <w:noProof/>
          <w:szCs w:val="24"/>
        </w:rPr>
        <w:t>，</w:t>
      </w:r>
      <w:r w:rsidR="002202D7" w:rsidRPr="00404091">
        <w:rPr>
          <w:rFonts w:ascii="Times New Roman" w:eastAsia="標楷體" w:hAnsi="Times New Roman" w:cs="標楷體" w:hint="eastAsia"/>
          <w:noProof/>
          <w:szCs w:val="24"/>
        </w:rPr>
        <w:t>提供全縣教師參考</w:t>
      </w:r>
      <w:r w:rsidR="00AE76A9" w:rsidRPr="00404091">
        <w:rPr>
          <w:rFonts w:ascii="標楷體" w:eastAsia="標楷體" w:hAnsi="標楷體" w:cs="標楷體" w:hint="eastAsia"/>
          <w:noProof/>
          <w:szCs w:val="24"/>
        </w:rPr>
        <w:t>。</w:t>
      </w:r>
    </w:p>
    <w:p w:rsidR="006443D3" w:rsidRPr="00404091" w:rsidRDefault="00CC4BB9" w:rsidP="004647E9">
      <w:pPr>
        <w:adjustRightInd w:val="0"/>
        <w:snapToGrid w:val="0"/>
        <w:spacing w:beforeLines="100" w:before="24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hint="eastAsia"/>
          <w:szCs w:val="24"/>
        </w:rPr>
        <w:t>參、</w:t>
      </w:r>
      <w:r w:rsidR="006443D3" w:rsidRPr="00404091">
        <w:rPr>
          <w:rFonts w:ascii="標楷體" w:eastAsia="標楷體" w:hAnsi="標楷體" w:cs="Times New Roman"/>
          <w:noProof/>
          <w:szCs w:val="24"/>
        </w:rPr>
        <w:t>辦理單位：</w:t>
      </w:r>
    </w:p>
    <w:p w:rsidR="006443D3" w:rsidRPr="00404091" w:rsidRDefault="00CC4BB9" w:rsidP="00CC4BB9">
      <w:pPr>
        <w:adjustRightInd w:val="0"/>
        <w:snapToGrid w:val="0"/>
        <w:ind w:leftChars="200" w:left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一、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主辦單位：苗栗縣政府</w:t>
      </w:r>
    </w:p>
    <w:p w:rsidR="006443D3" w:rsidRPr="00404091" w:rsidRDefault="00CC4BB9" w:rsidP="00CC4BB9">
      <w:pPr>
        <w:adjustRightInd w:val="0"/>
        <w:snapToGrid w:val="0"/>
        <w:ind w:leftChars="200" w:left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二、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承辦單位：</w:t>
      </w:r>
      <w:r w:rsidR="00937688" w:rsidRPr="00404091">
        <w:rPr>
          <w:rFonts w:ascii="標楷體" w:eastAsia="標楷體" w:hAnsi="標楷體" w:hint="eastAsia"/>
          <w:szCs w:val="24"/>
        </w:rPr>
        <w:t>苗栗縣</w:t>
      </w:r>
      <w:r w:rsidR="00BF1D59">
        <w:rPr>
          <w:rFonts w:ascii="標楷體" w:eastAsia="標楷體" w:hAnsi="標楷體" w:hint="eastAsia"/>
          <w:szCs w:val="24"/>
        </w:rPr>
        <w:t>大湖鄉華興</w:t>
      </w:r>
      <w:r w:rsidR="00937688" w:rsidRPr="00404091">
        <w:rPr>
          <w:rFonts w:ascii="標楷體" w:eastAsia="標楷體" w:hAnsi="標楷體"/>
          <w:szCs w:val="24"/>
        </w:rPr>
        <w:t>國</w:t>
      </w:r>
      <w:r w:rsidR="00BF1D59">
        <w:rPr>
          <w:rFonts w:ascii="標楷體" w:eastAsia="標楷體" w:hAnsi="標楷體" w:hint="eastAsia"/>
          <w:szCs w:val="24"/>
        </w:rPr>
        <w:t>民</w:t>
      </w:r>
      <w:r w:rsidR="00937688" w:rsidRPr="00404091">
        <w:rPr>
          <w:rFonts w:ascii="標楷體" w:eastAsia="標楷體" w:hAnsi="標楷體"/>
          <w:szCs w:val="24"/>
        </w:rPr>
        <w:t>小</w:t>
      </w:r>
      <w:r w:rsidR="00BF1D59">
        <w:rPr>
          <w:rFonts w:ascii="標楷體" w:eastAsia="標楷體" w:hAnsi="標楷體" w:hint="eastAsia"/>
          <w:szCs w:val="24"/>
        </w:rPr>
        <w:t>學</w:t>
      </w:r>
    </w:p>
    <w:p w:rsidR="00013A8D" w:rsidRDefault="00CC4BB9" w:rsidP="001260EE">
      <w:pPr>
        <w:adjustRightInd w:val="0"/>
        <w:snapToGrid w:val="0"/>
        <w:spacing w:beforeLines="100" w:before="240"/>
        <w:ind w:left="480" w:hangingChars="200" w:hanging="480"/>
        <w:rPr>
          <w:rFonts w:ascii="標楷體" w:eastAsia="標楷體" w:hAnsi="標楷體" w:cs="Times New Roman"/>
          <w:noProof/>
          <w:szCs w:val="24"/>
        </w:rPr>
      </w:pPr>
      <w:r w:rsidRPr="00013A8D">
        <w:rPr>
          <w:rFonts w:ascii="標楷體" w:eastAsia="標楷體" w:hAnsi="標楷體" w:cs="Times New Roman" w:hint="eastAsia"/>
          <w:noProof/>
          <w:szCs w:val="24"/>
        </w:rPr>
        <w:t>肆、</w:t>
      </w:r>
      <w:r w:rsidR="004D799E" w:rsidRPr="00013A8D">
        <w:rPr>
          <w:rFonts w:ascii="標楷體" w:eastAsia="標楷體" w:hAnsi="標楷體" w:cs="Times New Roman" w:hint="eastAsia"/>
          <w:noProof/>
          <w:szCs w:val="24"/>
        </w:rPr>
        <w:t>報名</w:t>
      </w:r>
      <w:r w:rsidR="007A73F1" w:rsidRPr="00013A8D">
        <w:rPr>
          <w:rFonts w:ascii="標楷體" w:eastAsia="標楷體" w:hAnsi="標楷體" w:cs="Times New Roman" w:hint="eastAsia"/>
          <w:noProof/>
          <w:szCs w:val="24"/>
        </w:rPr>
        <w:t>時間：</w:t>
      </w:r>
    </w:p>
    <w:p w:rsidR="004812F4" w:rsidRDefault="00013A8D" w:rsidP="006F1A6F">
      <w:pPr>
        <w:rPr>
          <w:rFonts w:ascii="標楷體" w:eastAsia="標楷體" w:hAnsi="標楷體"/>
        </w:rPr>
      </w:pPr>
      <w:r w:rsidRPr="00814477">
        <w:rPr>
          <w:rFonts w:ascii="標楷體" w:eastAsia="標楷體" w:hAnsi="標楷體" w:hint="eastAsia"/>
          <w:szCs w:val="24"/>
        </w:rPr>
        <w:t xml:space="preserve">    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11</w:t>
      </w:r>
      <w:r w:rsidR="00777072" w:rsidRPr="005A3D4C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FB0EE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FB0EE5">
        <w:rPr>
          <w:rFonts w:ascii="標楷體" w:eastAsia="標楷體" w:hAnsi="標楷體" w:hint="eastAsia"/>
          <w:color w:val="000000" w:themeColor="text1"/>
          <w:kern w:val="0"/>
        </w:rPr>
        <w:t>15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日（</w:t>
      </w:r>
      <w:r w:rsidR="005A3D4C" w:rsidRPr="005A3D4C">
        <w:rPr>
          <w:rFonts w:ascii="標楷體" w:eastAsia="標楷體" w:hAnsi="標楷體" w:hint="eastAsia"/>
          <w:color w:val="000000" w:themeColor="text1"/>
          <w:kern w:val="0"/>
        </w:rPr>
        <w:t>一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）起至11</w:t>
      </w:r>
      <w:r w:rsidR="00777072" w:rsidRPr="005A3D4C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5A3D4C" w:rsidRPr="005A3D4C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FB0EE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日(</w:t>
      </w:r>
      <w:r w:rsidR="005A3D4C" w:rsidRPr="005A3D4C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="00447FB3" w:rsidRPr="005A3D4C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6F1A6F" w:rsidRPr="00991C1A">
        <w:rPr>
          <w:rFonts w:ascii="標楷體" w:eastAsia="標楷體" w:hAnsi="標楷體" w:hint="eastAsia"/>
        </w:rPr>
        <w:t>，</w:t>
      </w:r>
      <w:bookmarkStart w:id="3" w:name="_Hlk92291085"/>
      <w:r w:rsidR="006F1A6F" w:rsidRPr="00991C1A">
        <w:rPr>
          <w:rFonts w:ascii="標楷體" w:eastAsia="標楷體" w:hAnsi="標楷體" w:hint="eastAsia"/>
        </w:rPr>
        <w:t>郵寄(以郵戳為憑)或親送至</w:t>
      </w:r>
      <w:bookmarkStart w:id="4" w:name="_Hlk129694937"/>
      <w:r w:rsidR="006F1A6F" w:rsidRPr="00991C1A">
        <w:rPr>
          <w:rFonts w:ascii="標楷體" w:eastAsia="標楷體" w:hAnsi="標楷體" w:hint="eastAsia"/>
        </w:rPr>
        <w:t>苗栗縣</w:t>
      </w:r>
      <w:r w:rsidR="00777072">
        <w:rPr>
          <w:rFonts w:ascii="標楷體" w:eastAsia="標楷體" w:hAnsi="標楷體" w:hint="eastAsia"/>
        </w:rPr>
        <w:t>大湖</w:t>
      </w:r>
      <w:r w:rsidR="004812F4">
        <w:rPr>
          <w:rFonts w:ascii="標楷體" w:eastAsia="標楷體" w:hAnsi="標楷體" w:hint="eastAsia"/>
        </w:rPr>
        <w:t>鄉</w:t>
      </w:r>
    </w:p>
    <w:p w:rsidR="004812F4" w:rsidRDefault="004812F4" w:rsidP="006F1A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77072">
        <w:rPr>
          <w:rFonts w:ascii="標楷體" w:eastAsia="標楷體" w:hAnsi="標楷體" w:hint="eastAsia"/>
        </w:rPr>
        <w:t>華興國小教導主任</w:t>
      </w:r>
      <w:r w:rsidR="006F1A6F" w:rsidRPr="00991C1A">
        <w:rPr>
          <w:rFonts w:ascii="標楷體" w:eastAsia="標楷體" w:hAnsi="標楷體" w:hint="eastAsia"/>
        </w:rPr>
        <w:t>收(苗栗縣</w:t>
      </w:r>
      <w:r w:rsidR="00777072">
        <w:rPr>
          <w:rFonts w:ascii="標楷體" w:eastAsia="標楷體" w:hAnsi="標楷體" w:hint="eastAsia"/>
        </w:rPr>
        <w:t>大湖鄉富興村水尾2</w:t>
      </w:r>
      <w:r w:rsidR="006F1A6F" w:rsidRPr="00991C1A">
        <w:rPr>
          <w:rFonts w:ascii="標楷體" w:eastAsia="標楷體" w:hAnsi="標楷體" w:hint="eastAsia"/>
        </w:rPr>
        <w:t>號)</w:t>
      </w:r>
      <w:bookmarkEnd w:id="4"/>
      <w:r w:rsidR="006F1A6F" w:rsidRPr="00991C1A">
        <w:rPr>
          <w:rFonts w:ascii="標楷體" w:eastAsia="標楷體" w:hAnsi="標楷體" w:hint="eastAsia"/>
        </w:rPr>
        <w:t>，</w:t>
      </w:r>
      <w:bookmarkEnd w:id="3"/>
      <w:r w:rsidR="006F1A6F" w:rsidRPr="00991C1A">
        <w:rPr>
          <w:rFonts w:ascii="標楷體" w:eastAsia="標楷體" w:hAnsi="標楷體" w:hint="eastAsia"/>
        </w:rPr>
        <w:t>逾期恕不受理。如有任何問題請洽:</w:t>
      </w:r>
    </w:p>
    <w:p w:rsidR="008E3E8C" w:rsidRPr="00814477" w:rsidRDefault="004812F4" w:rsidP="006F1A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F1A6F" w:rsidRPr="00991C1A">
        <w:rPr>
          <w:rFonts w:ascii="標楷體" w:eastAsia="標楷體" w:hAnsi="標楷體" w:hint="eastAsia"/>
        </w:rPr>
        <w:t>037-</w:t>
      </w:r>
      <w:r w:rsidR="00777072">
        <w:rPr>
          <w:rFonts w:ascii="標楷體" w:eastAsia="標楷體" w:hAnsi="標楷體" w:hint="eastAsia"/>
        </w:rPr>
        <w:t>991326*23</w:t>
      </w:r>
      <w:r w:rsidR="006F1A6F" w:rsidRPr="00991C1A">
        <w:rPr>
          <w:rFonts w:ascii="標楷體" w:eastAsia="標楷體" w:hAnsi="標楷體" w:hint="eastAsia"/>
        </w:rPr>
        <w:t>。</w:t>
      </w:r>
    </w:p>
    <w:p w:rsidR="004766A6" w:rsidRPr="00404091" w:rsidRDefault="00CC4BB9" w:rsidP="004647E9">
      <w:pPr>
        <w:adjustRightInd w:val="0"/>
        <w:snapToGrid w:val="0"/>
        <w:spacing w:beforeLines="100" w:before="24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伍、</w:t>
      </w:r>
      <w:r w:rsidR="00AE76A9" w:rsidRPr="00404091">
        <w:rPr>
          <w:rFonts w:ascii="標楷體" w:eastAsia="標楷體" w:hAnsi="標楷體" w:cs="標楷體" w:hint="eastAsia"/>
          <w:noProof/>
          <w:szCs w:val="24"/>
        </w:rPr>
        <w:t>參賽資格：</w:t>
      </w:r>
    </w:p>
    <w:p w:rsidR="002202D7" w:rsidRPr="00404091" w:rsidRDefault="00CC4BB9" w:rsidP="00CC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480"/>
        <w:jc w:val="both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一、</w:t>
      </w:r>
      <w:r w:rsidR="004766A6" w:rsidRPr="00404091">
        <w:rPr>
          <w:rFonts w:ascii="標楷體" w:eastAsia="標楷體" w:hAnsi="標楷體" w:cs="Times New Roman" w:hint="eastAsia"/>
          <w:noProof/>
          <w:szCs w:val="24"/>
        </w:rPr>
        <w:t>組別：</w:t>
      </w:r>
    </w:p>
    <w:p w:rsidR="00B81C7C" w:rsidRPr="00404091" w:rsidRDefault="00CC4BB9" w:rsidP="00CC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300" w:firstLine="720"/>
        <w:jc w:val="both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(</w:t>
      </w:r>
      <w:r w:rsidRPr="00404091">
        <w:rPr>
          <w:rFonts w:ascii="標楷體" w:eastAsia="標楷體" w:hAnsi="標楷體" w:cs="Times New Roman" w:hint="eastAsia"/>
          <w:noProof/>
          <w:szCs w:val="24"/>
        </w:rPr>
        <w:t>一</w:t>
      </w:r>
      <w:r w:rsidRPr="00404091">
        <w:rPr>
          <w:rFonts w:ascii="標楷體" w:eastAsia="標楷體" w:hAnsi="標楷體" w:cs="Times New Roman"/>
          <w:noProof/>
          <w:szCs w:val="24"/>
        </w:rPr>
        <w:t>)</w:t>
      </w:r>
      <w:r w:rsidR="00686AA0" w:rsidRPr="00686AA0">
        <w:rPr>
          <w:rFonts w:ascii="標楷體" w:eastAsia="標楷體" w:hAnsi="標楷體"/>
        </w:rPr>
        <w:t>領域素養導向課程</w:t>
      </w:r>
      <w:r w:rsidR="00686AA0">
        <w:rPr>
          <w:rFonts w:ascii="標楷體" w:eastAsia="標楷體" w:hAnsi="標楷體" w:hint="eastAsia"/>
        </w:rPr>
        <w:t>教案設計組</w:t>
      </w:r>
    </w:p>
    <w:p w:rsidR="00B81C7C" w:rsidRPr="00404091" w:rsidRDefault="00CC4BB9" w:rsidP="00CC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300" w:firstLine="720"/>
        <w:jc w:val="both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(</w:t>
      </w:r>
      <w:r w:rsidRPr="00404091">
        <w:rPr>
          <w:rFonts w:ascii="標楷體" w:eastAsia="標楷體" w:hAnsi="標楷體" w:cs="Times New Roman" w:hint="eastAsia"/>
          <w:noProof/>
          <w:szCs w:val="24"/>
        </w:rPr>
        <w:t>二)</w:t>
      </w:r>
      <w:r w:rsidR="00686AA0">
        <w:rPr>
          <w:rFonts w:ascii="標楷體" w:eastAsia="標楷體" w:hAnsi="標楷體" w:cs="Times New Roman" w:hint="eastAsia"/>
          <w:noProof/>
          <w:szCs w:val="24"/>
        </w:rPr>
        <w:t>跨</w:t>
      </w:r>
      <w:r w:rsidR="00686AA0" w:rsidRPr="00686AA0">
        <w:rPr>
          <w:rFonts w:ascii="標楷體" w:eastAsia="標楷體" w:hAnsi="標楷體"/>
        </w:rPr>
        <w:t>領域素養導向課程</w:t>
      </w:r>
      <w:r w:rsidR="00686AA0">
        <w:rPr>
          <w:rFonts w:ascii="標楷體" w:eastAsia="標楷體" w:hAnsi="標楷體" w:hint="eastAsia"/>
        </w:rPr>
        <w:t>教案設計組</w:t>
      </w:r>
    </w:p>
    <w:p w:rsidR="002202D7" w:rsidRPr="00404091" w:rsidRDefault="00CC4BB9" w:rsidP="00CC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200" w:firstLine="480"/>
        <w:jc w:val="both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二、</w:t>
      </w:r>
      <w:r w:rsidR="00B81C7C" w:rsidRPr="00404091">
        <w:rPr>
          <w:rFonts w:ascii="標楷體" w:eastAsia="標楷體" w:hAnsi="標楷體" w:cs="Times New Roman" w:hint="eastAsia"/>
          <w:noProof/>
          <w:szCs w:val="24"/>
        </w:rPr>
        <w:t>參賽資格：</w:t>
      </w:r>
    </w:p>
    <w:p w:rsidR="004647E9" w:rsidRPr="00404091" w:rsidRDefault="00E338DE" w:rsidP="008144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404091">
        <w:rPr>
          <w:rFonts w:ascii="標楷體" w:eastAsia="標楷體" w:hAnsi="標楷體" w:hint="eastAsia"/>
          <w:szCs w:val="24"/>
        </w:rPr>
        <w:t xml:space="preserve">  </w:t>
      </w:r>
      <w:r w:rsidR="004647E9" w:rsidRPr="00404091">
        <w:rPr>
          <w:rFonts w:ascii="標楷體" w:eastAsia="標楷體" w:hAnsi="標楷體" w:hint="eastAsia"/>
          <w:szCs w:val="24"/>
        </w:rPr>
        <w:t>依教育人員任用條例任用、聘任之</w:t>
      </w:r>
      <w:r w:rsidR="007C339B" w:rsidRPr="00404091">
        <w:rPr>
          <w:rFonts w:ascii="標楷體" w:eastAsia="標楷體" w:hAnsi="標楷體" w:hint="eastAsia"/>
          <w:szCs w:val="24"/>
        </w:rPr>
        <w:t>本縣</w:t>
      </w:r>
      <w:r w:rsidR="004647E9" w:rsidRPr="00404091">
        <w:rPr>
          <w:rFonts w:ascii="標楷體" w:eastAsia="標楷體" w:hAnsi="標楷體" w:hint="eastAsia"/>
          <w:szCs w:val="24"/>
        </w:rPr>
        <w:t>現職</w:t>
      </w:r>
      <w:r w:rsidRPr="00404091">
        <w:rPr>
          <w:rFonts w:ascii="標楷體" w:eastAsia="標楷體" w:hAnsi="標楷體" w:hint="eastAsia"/>
          <w:szCs w:val="24"/>
        </w:rPr>
        <w:t>教師</w:t>
      </w:r>
      <w:r w:rsidR="00814477">
        <w:rPr>
          <w:rFonts w:ascii="標楷體" w:eastAsia="標楷體" w:hAnsi="標楷體" w:hint="eastAsia"/>
          <w:szCs w:val="24"/>
        </w:rPr>
        <w:t>(含代理代課教師)</w:t>
      </w:r>
      <w:r w:rsidRPr="00404091">
        <w:rPr>
          <w:rFonts w:ascii="標楷體" w:eastAsia="標楷體" w:hAnsi="標楷體" w:hint="eastAsia"/>
          <w:szCs w:val="24"/>
        </w:rPr>
        <w:t>。</w:t>
      </w:r>
    </w:p>
    <w:p w:rsidR="004647E9" w:rsidRPr="00404091" w:rsidRDefault="00CC4BB9" w:rsidP="00CC4BB9">
      <w:pPr>
        <w:adjustRightInd w:val="0"/>
        <w:snapToGrid w:val="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三、</w:t>
      </w:r>
      <w:r w:rsidR="004647E9" w:rsidRPr="00404091">
        <w:rPr>
          <w:rFonts w:ascii="標楷體" w:eastAsia="標楷體" w:hAnsi="標楷體" w:cs="Times New Roman" w:hint="eastAsia"/>
          <w:noProof/>
          <w:szCs w:val="24"/>
        </w:rPr>
        <w:t>每</w:t>
      </w:r>
      <w:r w:rsidR="009959C1" w:rsidRPr="00404091">
        <w:rPr>
          <w:rFonts w:ascii="標楷體" w:eastAsia="標楷體" w:hAnsi="標楷體" w:cs="Times New Roman" w:hint="eastAsia"/>
          <w:noProof/>
          <w:szCs w:val="24"/>
        </w:rPr>
        <w:t>項每</w:t>
      </w:r>
      <w:r w:rsidR="004647E9" w:rsidRPr="00404091">
        <w:rPr>
          <w:rFonts w:ascii="標楷體" w:eastAsia="標楷體" w:hAnsi="標楷體" w:cs="Times New Roman" w:hint="eastAsia"/>
          <w:noProof/>
          <w:szCs w:val="24"/>
        </w:rPr>
        <w:t>人至多投稿</w:t>
      </w:r>
      <w:r w:rsidR="009959C1" w:rsidRPr="00404091">
        <w:rPr>
          <w:rFonts w:ascii="標楷體" w:eastAsia="標楷體" w:hAnsi="標楷體" w:cs="Times New Roman" w:hint="eastAsia"/>
          <w:noProof/>
          <w:szCs w:val="24"/>
        </w:rPr>
        <w:t>1</w:t>
      </w:r>
      <w:r w:rsidR="004647E9" w:rsidRPr="00404091">
        <w:rPr>
          <w:rFonts w:ascii="標楷體" w:eastAsia="標楷體" w:hAnsi="標楷體" w:cs="Times New Roman" w:hint="eastAsia"/>
          <w:noProof/>
          <w:szCs w:val="24"/>
        </w:rPr>
        <w:t>篇</w:t>
      </w:r>
      <w:r w:rsidR="009067B7" w:rsidRPr="00404091">
        <w:rPr>
          <w:rFonts w:ascii="標楷體" w:eastAsia="標楷體" w:hAnsi="標楷體" w:cs="Times New Roman" w:hint="eastAsia"/>
          <w:noProof/>
          <w:szCs w:val="24"/>
        </w:rPr>
        <w:t>，</w:t>
      </w:r>
      <w:r w:rsidR="009067B7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每篇</w:t>
      </w:r>
      <w:r w:rsidR="00E5093F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作品</w:t>
      </w:r>
      <w:r w:rsidR="009067B7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至多可</w:t>
      </w:r>
      <w:r w:rsidR="00814477">
        <w:rPr>
          <w:rFonts w:ascii="標楷體" w:eastAsia="標楷體" w:hAnsi="標楷體" w:cs="Times New Roman" w:hint="eastAsia"/>
          <w:noProof/>
          <w:szCs w:val="24"/>
          <w:u w:val="double"/>
        </w:rPr>
        <w:t>3</w:t>
      </w:r>
      <w:r w:rsidR="00E5093F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人共同投稿</w:t>
      </w:r>
      <w:r w:rsidR="00E5093F" w:rsidRPr="00404091">
        <w:rPr>
          <w:rFonts w:ascii="標楷體" w:eastAsia="標楷體" w:hAnsi="標楷體" w:cs="Times New Roman" w:hint="eastAsia"/>
          <w:noProof/>
          <w:szCs w:val="24"/>
        </w:rPr>
        <w:t>。</w:t>
      </w:r>
    </w:p>
    <w:p w:rsidR="004B00CF" w:rsidRPr="00404091" w:rsidRDefault="00DA6DB1" w:rsidP="004B00CF">
      <w:pPr>
        <w:adjustRightInd w:val="0"/>
        <w:snapToGrid w:val="0"/>
        <w:spacing w:beforeLines="100" w:before="24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陸</w:t>
      </w:r>
      <w:r w:rsidR="00447FB3">
        <w:rPr>
          <w:rFonts w:ascii="標楷體" w:eastAsia="標楷體" w:hAnsi="標楷體" w:cs="標楷體" w:hint="eastAsia"/>
          <w:noProof/>
          <w:szCs w:val="24"/>
        </w:rPr>
        <w:t>、</w:t>
      </w:r>
      <w:r w:rsidR="006443D3" w:rsidRPr="00404091">
        <w:rPr>
          <w:rFonts w:ascii="標楷體" w:eastAsia="標楷體" w:hAnsi="標楷體" w:cs="標楷體"/>
          <w:noProof/>
          <w:szCs w:val="24"/>
        </w:rPr>
        <w:t>獎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勵辦法</w:t>
      </w:r>
      <w:r w:rsidR="006443D3" w:rsidRPr="00404091">
        <w:rPr>
          <w:rFonts w:ascii="標楷體" w:eastAsia="標楷體" w:hAnsi="標楷體" w:cs="標楷體"/>
          <w:noProof/>
          <w:szCs w:val="24"/>
        </w:rPr>
        <w:t>：</w:t>
      </w:r>
    </w:p>
    <w:p w:rsidR="006443D3" w:rsidRPr="00404091" w:rsidRDefault="00CC4BB9" w:rsidP="004B00CF">
      <w:pPr>
        <w:adjustRightInd w:val="0"/>
        <w:snapToGrid w:val="0"/>
        <w:ind w:firstLineChars="200" w:firstLine="480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一、</w:t>
      </w:r>
      <w:r w:rsidR="00B74BDC" w:rsidRPr="00404091">
        <w:rPr>
          <w:rFonts w:ascii="標楷體" w:eastAsia="標楷體" w:hAnsi="標楷體" w:cs="標楷體" w:hint="eastAsia"/>
          <w:noProof/>
          <w:szCs w:val="24"/>
        </w:rPr>
        <w:t>各組皆取首獎、優選、佳作數名，</w:t>
      </w:r>
      <w:r w:rsidR="00B81C7C" w:rsidRPr="00404091">
        <w:rPr>
          <w:rFonts w:ascii="標楷體" w:eastAsia="標楷體" w:hAnsi="標楷體" w:cs="標楷體" w:hint="eastAsia"/>
          <w:noProof/>
          <w:szCs w:val="24"/>
        </w:rPr>
        <w:t>除頒發獎狀外，另</w:t>
      </w:r>
      <w:r w:rsidR="00B74BDC" w:rsidRPr="00404091">
        <w:rPr>
          <w:rFonts w:ascii="標楷體" w:eastAsia="標楷體" w:hAnsi="標楷體" w:cs="標楷體" w:hint="eastAsia"/>
          <w:noProof/>
          <w:szCs w:val="24"/>
        </w:rPr>
        <w:t>說明如下</w:t>
      </w:r>
      <w:r w:rsidR="00B81C7C" w:rsidRPr="00404091">
        <w:rPr>
          <w:rFonts w:ascii="標楷體" w:eastAsia="標楷體" w:hAnsi="標楷體" w:cs="標楷體" w:hint="eastAsia"/>
          <w:noProof/>
          <w:szCs w:val="24"/>
        </w:rPr>
        <w:t>：</w:t>
      </w:r>
    </w:p>
    <w:p w:rsidR="00932C91" w:rsidRPr="00881A7A" w:rsidRDefault="00CC4BB9" w:rsidP="00CC4BB9">
      <w:pPr>
        <w:adjustRightInd w:val="0"/>
        <w:snapToGrid w:val="0"/>
        <w:ind w:firstLineChars="400" w:firstLine="960"/>
        <w:rPr>
          <w:rFonts w:ascii="標楷體" w:eastAsia="標楷體" w:hAnsi="標楷體" w:cs="標楷體"/>
          <w:noProof/>
          <w:szCs w:val="24"/>
        </w:rPr>
      </w:pPr>
      <w:r w:rsidRPr="00881A7A">
        <w:rPr>
          <w:rFonts w:ascii="標楷體" w:eastAsia="標楷體" w:hAnsi="標楷體" w:cs="Times New Roman" w:hint="eastAsia"/>
          <w:noProof/>
          <w:szCs w:val="24"/>
        </w:rPr>
        <w:t>1</w:t>
      </w:r>
      <w:r w:rsidRPr="00881A7A">
        <w:rPr>
          <w:rFonts w:ascii="標楷體" w:eastAsia="標楷體" w:hAnsi="標楷體" w:cs="Times New Roman"/>
          <w:noProof/>
          <w:szCs w:val="24"/>
        </w:rPr>
        <w:t>.</w:t>
      </w:r>
      <w:r w:rsidR="006443D3" w:rsidRPr="00881A7A">
        <w:rPr>
          <w:rFonts w:ascii="標楷體" w:eastAsia="標楷體" w:hAnsi="標楷體" w:cs="標楷體" w:hint="eastAsia"/>
          <w:noProof/>
          <w:szCs w:val="24"/>
        </w:rPr>
        <w:t>首獎</w:t>
      </w:r>
      <w:r w:rsidR="007A343F" w:rsidRPr="00881A7A">
        <w:rPr>
          <w:rFonts w:ascii="標楷體" w:eastAsia="標楷體" w:hAnsi="標楷體" w:cs="標楷體" w:hint="eastAsia"/>
          <w:noProof/>
          <w:szCs w:val="24"/>
        </w:rPr>
        <w:t>二</w:t>
      </w:r>
      <w:r w:rsidR="006443D3" w:rsidRPr="00881A7A">
        <w:rPr>
          <w:rFonts w:ascii="標楷體" w:eastAsia="標楷體" w:hAnsi="標楷體" w:cs="標楷體" w:hint="eastAsia"/>
          <w:noProof/>
          <w:szCs w:val="24"/>
        </w:rPr>
        <w:t>名</w:t>
      </w:r>
      <w:r w:rsidR="00932C91" w:rsidRPr="00881A7A">
        <w:rPr>
          <w:rFonts w:ascii="標楷體" w:eastAsia="標楷體" w:hAnsi="標楷體" w:cs="標楷體" w:hint="eastAsia"/>
          <w:noProof/>
          <w:szCs w:val="24"/>
        </w:rPr>
        <w:t>：</w:t>
      </w:r>
      <w:r w:rsidR="0064789A" w:rsidRPr="00881A7A">
        <w:rPr>
          <w:rFonts w:ascii="標楷體" w:eastAsia="標楷體" w:hAnsi="標楷體" w:cs="標楷體" w:hint="eastAsia"/>
          <w:noProof/>
          <w:szCs w:val="24"/>
        </w:rPr>
        <w:t>禮卷</w:t>
      </w:r>
      <w:r w:rsidR="00881A7A" w:rsidRPr="00881A7A">
        <w:rPr>
          <w:rFonts w:ascii="標楷體" w:eastAsia="標楷體" w:hAnsi="標楷體" w:cs="標楷體"/>
          <w:noProof/>
          <w:szCs w:val="24"/>
        </w:rPr>
        <w:t>2</w:t>
      </w:r>
      <w:r w:rsidR="00F6672A" w:rsidRPr="00881A7A">
        <w:rPr>
          <w:rFonts w:ascii="標楷體" w:eastAsia="標楷體" w:hAnsi="標楷體" w:cs="標楷體" w:hint="eastAsia"/>
          <w:noProof/>
          <w:szCs w:val="24"/>
        </w:rPr>
        <w:t>千</w:t>
      </w:r>
      <w:r w:rsidR="006443D3" w:rsidRPr="00881A7A">
        <w:rPr>
          <w:rFonts w:ascii="標楷體" w:eastAsia="標楷體" w:hAnsi="標楷體" w:cs="標楷體" w:hint="eastAsia"/>
          <w:noProof/>
          <w:szCs w:val="24"/>
        </w:rPr>
        <w:t>元整</w:t>
      </w:r>
      <w:r w:rsidR="00DA5F95" w:rsidRPr="00881A7A">
        <w:rPr>
          <w:rFonts w:ascii="標楷體" w:eastAsia="標楷體" w:hAnsi="標楷體" w:cs="標楷體" w:hint="eastAsia"/>
          <w:noProof/>
          <w:szCs w:val="24"/>
        </w:rPr>
        <w:t>，記</w:t>
      </w:r>
      <w:r w:rsidR="00DA5F95" w:rsidRPr="00881A7A">
        <w:rPr>
          <w:rFonts w:ascii="標楷體" w:eastAsia="標楷體" w:hAnsi="標楷體" w:hint="eastAsia"/>
          <w:noProof/>
          <w:szCs w:val="24"/>
        </w:rPr>
        <w:t>功1次</w:t>
      </w:r>
      <w:r w:rsidR="00A83583" w:rsidRPr="00881A7A">
        <w:rPr>
          <w:rFonts w:ascii="標楷體" w:eastAsia="標楷體" w:hAnsi="標楷體" w:hint="eastAsia"/>
          <w:noProof/>
          <w:szCs w:val="24"/>
        </w:rPr>
        <w:t>，著作</w:t>
      </w:r>
      <w:r w:rsidR="00814477" w:rsidRPr="00881A7A">
        <w:rPr>
          <w:rFonts w:ascii="標楷體" w:eastAsia="標楷體" w:hAnsi="標楷體" w:hint="eastAsia"/>
          <w:noProof/>
          <w:szCs w:val="24"/>
        </w:rPr>
        <w:t>0.5</w:t>
      </w:r>
      <w:r w:rsidR="00A83583" w:rsidRPr="00881A7A">
        <w:rPr>
          <w:rFonts w:ascii="標楷體" w:eastAsia="標楷體" w:hAnsi="標楷體" w:hint="eastAsia"/>
          <w:noProof/>
          <w:szCs w:val="24"/>
        </w:rPr>
        <w:t>分</w:t>
      </w:r>
      <w:r w:rsidR="006443D3" w:rsidRPr="00881A7A">
        <w:rPr>
          <w:rFonts w:ascii="標楷體" w:eastAsia="標楷體" w:hAnsi="標楷體" w:cs="標楷體" w:hint="eastAsia"/>
          <w:noProof/>
          <w:szCs w:val="24"/>
        </w:rPr>
        <w:t>。</w:t>
      </w:r>
    </w:p>
    <w:p w:rsidR="00CC4BB9" w:rsidRPr="00881A7A" w:rsidRDefault="00CC4BB9" w:rsidP="00CC4BB9">
      <w:pPr>
        <w:adjustRightInd w:val="0"/>
        <w:snapToGrid w:val="0"/>
        <w:ind w:firstLineChars="400" w:firstLine="960"/>
        <w:rPr>
          <w:rFonts w:ascii="標楷體" w:eastAsia="標楷體" w:hAnsi="標楷體"/>
          <w:noProof/>
          <w:szCs w:val="24"/>
        </w:rPr>
      </w:pPr>
      <w:r w:rsidRPr="00881A7A">
        <w:rPr>
          <w:rFonts w:ascii="標楷體" w:eastAsia="標楷體" w:hAnsi="標楷體" w:cs="Times New Roman" w:hint="eastAsia"/>
          <w:noProof/>
          <w:szCs w:val="24"/>
        </w:rPr>
        <w:t>2</w:t>
      </w:r>
      <w:r w:rsidRPr="00881A7A">
        <w:rPr>
          <w:rFonts w:ascii="標楷體" w:eastAsia="標楷體" w:hAnsi="標楷體" w:cs="Times New Roman"/>
          <w:noProof/>
          <w:szCs w:val="24"/>
        </w:rPr>
        <w:t>.</w:t>
      </w:r>
      <w:r w:rsidR="006443D3" w:rsidRPr="00881A7A">
        <w:rPr>
          <w:rFonts w:ascii="標楷體" w:eastAsia="標楷體" w:hAnsi="標楷體" w:cs="Times New Roman" w:hint="eastAsia"/>
          <w:noProof/>
          <w:szCs w:val="24"/>
        </w:rPr>
        <w:t>優選</w:t>
      </w:r>
      <w:r w:rsidR="00881A7A" w:rsidRPr="00881A7A">
        <w:rPr>
          <w:rFonts w:ascii="標楷體" w:eastAsia="標楷體" w:hAnsi="標楷體" w:cs="標楷體" w:hint="eastAsia"/>
          <w:noProof/>
          <w:szCs w:val="24"/>
        </w:rPr>
        <w:t>二</w:t>
      </w:r>
      <w:r w:rsidR="00DA5F95" w:rsidRPr="00881A7A">
        <w:rPr>
          <w:rFonts w:ascii="標楷體" w:eastAsia="標楷體" w:hAnsi="標楷體" w:cs="Times New Roman" w:hint="eastAsia"/>
          <w:noProof/>
          <w:szCs w:val="24"/>
        </w:rPr>
        <w:t>名：</w:t>
      </w:r>
      <w:r w:rsidR="0064789A" w:rsidRPr="00881A7A">
        <w:rPr>
          <w:rFonts w:ascii="標楷體" w:eastAsia="標楷體" w:hAnsi="標楷體" w:cs="Times New Roman" w:hint="eastAsia"/>
          <w:noProof/>
          <w:szCs w:val="24"/>
        </w:rPr>
        <w:t>禮卷</w:t>
      </w:r>
      <w:r w:rsidR="00676588" w:rsidRPr="00881A7A">
        <w:rPr>
          <w:rFonts w:ascii="標楷體" w:eastAsia="標楷體" w:hAnsi="標楷體" w:cs="Times New Roman" w:hint="eastAsia"/>
          <w:noProof/>
          <w:szCs w:val="24"/>
        </w:rPr>
        <w:t>1</w:t>
      </w:r>
      <w:r w:rsidR="00F6672A" w:rsidRPr="00881A7A">
        <w:rPr>
          <w:rFonts w:ascii="標楷體" w:eastAsia="標楷體" w:hAnsi="標楷體" w:cs="Times New Roman"/>
          <w:noProof/>
          <w:szCs w:val="24"/>
        </w:rPr>
        <w:t>千</w:t>
      </w:r>
      <w:r w:rsidR="00676588" w:rsidRPr="00881A7A">
        <w:rPr>
          <w:rFonts w:ascii="標楷體" w:eastAsia="標楷體" w:hAnsi="標楷體" w:cs="Times New Roman" w:hint="eastAsia"/>
          <w:noProof/>
          <w:szCs w:val="24"/>
        </w:rPr>
        <w:t>5百</w:t>
      </w:r>
      <w:r w:rsidR="006443D3" w:rsidRPr="00881A7A">
        <w:rPr>
          <w:rFonts w:ascii="標楷體" w:eastAsia="標楷體" w:hAnsi="標楷體" w:cs="Times New Roman" w:hint="eastAsia"/>
          <w:noProof/>
          <w:szCs w:val="24"/>
        </w:rPr>
        <w:t>元整</w:t>
      </w:r>
      <w:r w:rsidR="00DA5F95" w:rsidRPr="00881A7A">
        <w:rPr>
          <w:rFonts w:ascii="標楷體" w:eastAsia="標楷體" w:hAnsi="標楷體" w:cs="Times New Roman" w:hint="eastAsia"/>
          <w:noProof/>
          <w:szCs w:val="24"/>
        </w:rPr>
        <w:t>，嘉奬2次</w:t>
      </w:r>
      <w:r w:rsidR="00A83583" w:rsidRPr="00881A7A">
        <w:rPr>
          <w:rFonts w:ascii="標楷體" w:eastAsia="標楷體" w:hAnsi="標楷體" w:cs="Times New Roman" w:hint="eastAsia"/>
          <w:noProof/>
          <w:szCs w:val="24"/>
        </w:rPr>
        <w:t>，</w:t>
      </w:r>
      <w:r w:rsidR="00A83583" w:rsidRPr="00881A7A">
        <w:rPr>
          <w:rFonts w:ascii="標楷體" w:eastAsia="標楷體" w:hAnsi="標楷體" w:hint="eastAsia"/>
          <w:noProof/>
          <w:szCs w:val="24"/>
        </w:rPr>
        <w:t>著作0.</w:t>
      </w:r>
      <w:r w:rsidR="00814477" w:rsidRPr="00881A7A">
        <w:rPr>
          <w:rFonts w:ascii="標楷體" w:eastAsia="標楷體" w:hAnsi="標楷體" w:hint="eastAsia"/>
          <w:noProof/>
          <w:szCs w:val="24"/>
        </w:rPr>
        <w:t>3</w:t>
      </w:r>
      <w:r w:rsidR="00A83583" w:rsidRPr="00881A7A">
        <w:rPr>
          <w:rFonts w:ascii="標楷體" w:eastAsia="標楷體" w:hAnsi="標楷體" w:hint="eastAsia"/>
          <w:noProof/>
          <w:szCs w:val="24"/>
        </w:rPr>
        <w:t>分</w:t>
      </w:r>
      <w:r w:rsidR="006443D3" w:rsidRPr="00881A7A">
        <w:rPr>
          <w:rFonts w:ascii="標楷體" w:eastAsia="標楷體" w:hAnsi="標楷體" w:cs="標楷體" w:hint="eastAsia"/>
          <w:noProof/>
          <w:szCs w:val="24"/>
        </w:rPr>
        <w:t>。</w:t>
      </w:r>
    </w:p>
    <w:p w:rsidR="00CC4BB9" w:rsidRPr="00881A7A" w:rsidRDefault="00CC4BB9" w:rsidP="00881A7A">
      <w:pPr>
        <w:adjustRightInd w:val="0"/>
        <w:snapToGrid w:val="0"/>
        <w:ind w:firstLineChars="400" w:firstLine="960"/>
        <w:rPr>
          <w:rFonts w:ascii="標楷體" w:eastAsia="標楷體" w:hAnsi="標楷體" w:cs="Times New Roman"/>
          <w:noProof/>
          <w:szCs w:val="24"/>
        </w:rPr>
      </w:pPr>
      <w:r w:rsidRPr="00881A7A">
        <w:rPr>
          <w:rFonts w:ascii="標楷體" w:eastAsia="標楷體" w:hAnsi="標楷體" w:cs="Times New Roman" w:hint="eastAsia"/>
          <w:noProof/>
          <w:szCs w:val="24"/>
        </w:rPr>
        <w:t>3</w:t>
      </w:r>
      <w:r w:rsidRPr="00881A7A">
        <w:rPr>
          <w:rFonts w:ascii="標楷體" w:eastAsia="標楷體" w:hAnsi="標楷體" w:cs="Times New Roman"/>
          <w:noProof/>
          <w:szCs w:val="24"/>
        </w:rPr>
        <w:t>.</w:t>
      </w:r>
      <w:r w:rsidR="00B81C7C" w:rsidRPr="00881A7A">
        <w:rPr>
          <w:rFonts w:ascii="標楷體" w:eastAsia="標楷體" w:hAnsi="標楷體" w:cs="Times New Roman" w:hint="eastAsia"/>
          <w:noProof/>
          <w:szCs w:val="24"/>
        </w:rPr>
        <w:t>佳作</w:t>
      </w:r>
      <w:r w:rsidR="00881A7A" w:rsidRPr="00881A7A">
        <w:rPr>
          <w:rFonts w:ascii="標楷體" w:eastAsia="標楷體" w:hAnsi="標楷體" w:cs="Times New Roman" w:hint="eastAsia"/>
          <w:noProof/>
          <w:szCs w:val="24"/>
        </w:rPr>
        <w:t>四</w:t>
      </w:r>
      <w:r w:rsidR="00B81C7C" w:rsidRPr="00881A7A">
        <w:rPr>
          <w:rFonts w:ascii="標楷體" w:eastAsia="標楷體" w:hAnsi="標楷體" w:cs="Times New Roman" w:hint="eastAsia"/>
          <w:noProof/>
          <w:szCs w:val="24"/>
        </w:rPr>
        <w:t>名：禮卷</w:t>
      </w:r>
      <w:r w:rsidR="00B81C7C" w:rsidRPr="00881A7A">
        <w:rPr>
          <w:rFonts w:ascii="標楷體" w:eastAsia="標楷體" w:hAnsi="標楷體" w:cs="Times New Roman"/>
          <w:noProof/>
          <w:szCs w:val="24"/>
        </w:rPr>
        <w:t>1</w:t>
      </w:r>
      <w:r w:rsidR="00B81C7C" w:rsidRPr="00881A7A">
        <w:rPr>
          <w:rFonts w:ascii="標楷體" w:eastAsia="標楷體" w:hAnsi="標楷體" w:cs="Times New Roman" w:hint="eastAsia"/>
          <w:noProof/>
          <w:szCs w:val="24"/>
        </w:rPr>
        <w:t>千元整，嘉奬1次</w:t>
      </w:r>
      <w:r w:rsidR="00A83583" w:rsidRPr="00881A7A">
        <w:rPr>
          <w:rFonts w:ascii="標楷體" w:eastAsia="標楷體" w:hAnsi="標楷體" w:cs="Times New Roman" w:hint="eastAsia"/>
          <w:noProof/>
          <w:szCs w:val="24"/>
        </w:rPr>
        <w:t>，</w:t>
      </w:r>
      <w:r w:rsidR="00A83583" w:rsidRPr="00881A7A">
        <w:rPr>
          <w:rFonts w:ascii="標楷體" w:eastAsia="標楷體" w:hAnsi="標楷體" w:hint="eastAsia"/>
          <w:noProof/>
          <w:szCs w:val="24"/>
        </w:rPr>
        <w:t>著作0.</w:t>
      </w:r>
      <w:r w:rsidR="00814477" w:rsidRPr="00881A7A">
        <w:rPr>
          <w:rFonts w:ascii="標楷體" w:eastAsia="標楷體" w:hAnsi="標楷體" w:hint="eastAsia"/>
          <w:noProof/>
          <w:szCs w:val="24"/>
        </w:rPr>
        <w:t>1</w:t>
      </w:r>
      <w:r w:rsidR="00A83583" w:rsidRPr="00881A7A">
        <w:rPr>
          <w:rFonts w:ascii="標楷體" w:eastAsia="標楷體" w:hAnsi="標楷體" w:hint="eastAsia"/>
          <w:noProof/>
          <w:szCs w:val="24"/>
        </w:rPr>
        <w:t>分</w:t>
      </w:r>
      <w:r w:rsidR="00B81C7C" w:rsidRPr="00881A7A">
        <w:rPr>
          <w:rFonts w:ascii="標楷體" w:eastAsia="標楷體" w:hAnsi="標楷體" w:cs="標楷體" w:hint="eastAsia"/>
          <w:noProof/>
          <w:szCs w:val="24"/>
        </w:rPr>
        <w:t>。</w:t>
      </w:r>
    </w:p>
    <w:p w:rsidR="007355C1" w:rsidRPr="00814477" w:rsidRDefault="00CC4BB9" w:rsidP="00CC4BB9">
      <w:pPr>
        <w:adjustRightInd w:val="0"/>
        <w:snapToGrid w:val="0"/>
        <w:ind w:firstLineChars="400" w:firstLine="960"/>
        <w:rPr>
          <w:rFonts w:ascii="標楷體" w:eastAsia="標楷體" w:hAnsi="標楷體"/>
          <w:noProof/>
          <w:szCs w:val="24"/>
        </w:rPr>
      </w:pPr>
      <w:r w:rsidRPr="00814477">
        <w:rPr>
          <w:rFonts w:ascii="標楷體" w:eastAsia="標楷體" w:hAnsi="標楷體" w:cs="Times New Roman" w:hint="eastAsia"/>
          <w:noProof/>
          <w:szCs w:val="24"/>
        </w:rPr>
        <w:t>4</w:t>
      </w:r>
      <w:r w:rsidRPr="00814477">
        <w:rPr>
          <w:rFonts w:ascii="標楷體" w:eastAsia="標楷體" w:hAnsi="標楷體" w:cs="Times New Roman"/>
          <w:noProof/>
          <w:szCs w:val="24"/>
        </w:rPr>
        <w:t>.</w:t>
      </w:r>
      <w:r w:rsidR="007355C1" w:rsidRPr="00814477">
        <w:rPr>
          <w:rFonts w:ascii="標楷體" w:eastAsia="標楷體" w:hAnsi="標楷體" w:cs="Times New Roman" w:hint="eastAsia"/>
          <w:noProof/>
          <w:szCs w:val="24"/>
        </w:rPr>
        <w:t>入選數名：嘉奬1次</w:t>
      </w:r>
      <w:r w:rsidR="007355C1" w:rsidRPr="00814477">
        <w:rPr>
          <w:rFonts w:ascii="標楷體" w:eastAsia="標楷體" w:hAnsi="標楷體" w:hint="eastAsia"/>
          <w:szCs w:val="24"/>
        </w:rPr>
        <w:t>。</w:t>
      </w:r>
    </w:p>
    <w:p w:rsidR="004D799E" w:rsidRPr="00404091" w:rsidRDefault="004D799E" w:rsidP="004D799E">
      <w:pPr>
        <w:adjustRightInd w:val="0"/>
        <w:snapToGrid w:val="0"/>
        <w:spacing w:after="50"/>
        <w:ind w:leftChars="151" w:left="362"/>
        <w:rPr>
          <w:rFonts w:ascii="標楷體" w:eastAsia="標楷體" w:hAnsi="標楷體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 xml:space="preserve"> </w:t>
      </w:r>
      <w:r w:rsidR="00CC4BB9" w:rsidRPr="00404091">
        <w:rPr>
          <w:rFonts w:ascii="標楷體" w:eastAsia="標楷體" w:hAnsi="標楷體" w:cs="標楷體" w:hint="eastAsia"/>
          <w:noProof/>
          <w:szCs w:val="24"/>
        </w:rPr>
        <w:t>二、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以上獎項相關評選名額，</w:t>
      </w:r>
      <w:r w:rsidR="006443D3" w:rsidRPr="00404091">
        <w:rPr>
          <w:rFonts w:ascii="標楷體" w:eastAsia="標楷體" w:hAnsi="標楷體" w:hint="eastAsia"/>
          <w:noProof/>
          <w:szCs w:val="24"/>
        </w:rPr>
        <w:t>評審委員會得於未超過獎金總額之情況下，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因應作品水</w:t>
      </w:r>
    </w:p>
    <w:p w:rsidR="00CC4BB9" w:rsidRPr="00404091" w:rsidRDefault="004D799E" w:rsidP="004D799E">
      <w:pPr>
        <w:adjustRightInd w:val="0"/>
        <w:snapToGrid w:val="0"/>
        <w:spacing w:after="50"/>
        <w:ind w:leftChars="151" w:left="362"/>
        <w:rPr>
          <w:rFonts w:ascii="標楷體" w:eastAsia="標楷體" w:hAnsi="Times New Roman" w:cs="標楷體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 xml:space="preserve">     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準，</w:t>
      </w:r>
      <w:r w:rsidR="006443D3" w:rsidRPr="00404091">
        <w:rPr>
          <w:rFonts w:ascii="標楷體" w:eastAsia="標楷體" w:hAnsi="標楷體" w:hint="eastAsia"/>
          <w:noProof/>
          <w:szCs w:val="24"/>
        </w:rPr>
        <w:t>調整各類得獎名額</w:t>
      </w:r>
      <w:r w:rsidR="008647C3" w:rsidRPr="00404091">
        <w:rPr>
          <w:rFonts w:ascii="標楷體" w:eastAsia="標楷體" w:hAnsi="標楷體" w:cs="標楷體" w:hint="eastAsia"/>
          <w:noProof/>
          <w:szCs w:val="24"/>
        </w:rPr>
        <w:t>。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獎</w:t>
      </w:r>
      <w:r w:rsidR="008647C3" w:rsidRPr="00404091">
        <w:rPr>
          <w:rFonts w:ascii="標楷體" w:eastAsia="標楷體" w:hAnsi="標楷體" w:cs="標楷體" w:hint="eastAsia"/>
          <w:noProof/>
          <w:szCs w:val="24"/>
        </w:rPr>
        <w:t>項包含</w:t>
      </w:r>
      <w:r w:rsidR="0064789A" w:rsidRPr="00404091">
        <w:rPr>
          <w:rFonts w:ascii="標楷體" w:eastAsia="標楷體" w:hAnsi="標楷體" w:cs="標楷體" w:hint="eastAsia"/>
          <w:noProof/>
          <w:szCs w:val="24"/>
        </w:rPr>
        <w:t>禮卷</w:t>
      </w:r>
      <w:r w:rsidR="008647C3" w:rsidRPr="00404091">
        <w:rPr>
          <w:rFonts w:ascii="標楷體" w:eastAsia="標楷體" w:hAnsi="標楷體" w:cs="標楷體" w:hint="eastAsia"/>
          <w:noProof/>
          <w:szCs w:val="24"/>
        </w:rPr>
        <w:t>及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獎狀乙幀</w:t>
      </w:r>
      <w:r w:rsidR="006443D3" w:rsidRPr="00404091">
        <w:rPr>
          <w:rFonts w:ascii="Times New Roman" w:eastAsia="標楷體" w:hAnsi="Times New Roman" w:cs="標楷體" w:hint="eastAsia"/>
          <w:noProof/>
          <w:szCs w:val="24"/>
        </w:rPr>
        <w:t>。</w:t>
      </w:r>
    </w:p>
    <w:p w:rsidR="00404091" w:rsidRPr="009966A8" w:rsidRDefault="00404091" w:rsidP="00404091">
      <w:pPr>
        <w:adjustRightInd w:val="0"/>
        <w:snapToGrid w:val="0"/>
        <w:spacing w:after="50"/>
        <w:ind w:leftChars="151" w:left="362"/>
        <w:rPr>
          <w:rFonts w:ascii="標楷體" w:eastAsia="標楷體" w:hAnsi="標楷體"/>
          <w:noProof/>
          <w:szCs w:val="24"/>
        </w:rPr>
      </w:pPr>
      <w:r w:rsidRPr="00404091">
        <w:rPr>
          <w:rFonts w:ascii="標楷體" w:eastAsia="標楷體" w:hAnsi="標楷體" w:hint="eastAsia"/>
          <w:noProof/>
          <w:szCs w:val="24"/>
        </w:rPr>
        <w:t xml:space="preserve"> </w:t>
      </w:r>
      <w:r w:rsidR="00CC4BB9" w:rsidRPr="00404091">
        <w:rPr>
          <w:rFonts w:ascii="標楷體" w:eastAsia="標楷體" w:hAnsi="標楷體" w:hint="eastAsia"/>
          <w:noProof/>
          <w:szCs w:val="24"/>
        </w:rPr>
        <w:t>三、</w:t>
      </w:r>
      <w:r w:rsidR="006443D3" w:rsidRPr="00404091">
        <w:rPr>
          <w:rFonts w:ascii="標楷體" w:eastAsia="標楷體" w:hAnsi="標楷體" w:hint="eastAsia"/>
          <w:noProof/>
          <w:szCs w:val="24"/>
        </w:rPr>
        <w:t>依苗栗縣政府公布得獎名單，請學校本權責依相關規定辦理敘獎</w:t>
      </w:r>
      <w:r w:rsidR="007A343F" w:rsidRPr="009966A8">
        <w:rPr>
          <w:rFonts w:ascii="標楷體" w:eastAsia="標楷體" w:hAnsi="標楷體" w:hint="eastAsia"/>
          <w:noProof/>
          <w:szCs w:val="24"/>
        </w:rPr>
        <w:t>，校長部分由縣府</w:t>
      </w:r>
    </w:p>
    <w:p w:rsidR="006443D3" w:rsidRPr="00404091" w:rsidRDefault="00404091" w:rsidP="00404091">
      <w:pPr>
        <w:adjustRightInd w:val="0"/>
        <w:snapToGrid w:val="0"/>
        <w:spacing w:after="50"/>
        <w:ind w:leftChars="151" w:left="362"/>
        <w:rPr>
          <w:rFonts w:ascii="標楷體" w:eastAsia="標楷體" w:hAnsi="Times New Roman" w:cs="標楷體"/>
          <w:noProof/>
          <w:szCs w:val="24"/>
        </w:rPr>
      </w:pPr>
      <w:r w:rsidRPr="009966A8">
        <w:rPr>
          <w:rFonts w:ascii="標楷體" w:eastAsia="標楷體" w:hAnsi="標楷體" w:hint="eastAsia"/>
          <w:noProof/>
          <w:szCs w:val="24"/>
        </w:rPr>
        <w:t xml:space="preserve">     </w:t>
      </w:r>
      <w:r w:rsidR="007A343F" w:rsidRPr="009966A8">
        <w:rPr>
          <w:rFonts w:ascii="標楷體" w:eastAsia="標楷體" w:hAnsi="標楷體" w:hint="eastAsia"/>
          <w:noProof/>
          <w:szCs w:val="24"/>
        </w:rPr>
        <w:t>統一辦理；</w:t>
      </w:r>
      <w:r w:rsidR="007A343F" w:rsidRPr="00404091">
        <w:rPr>
          <w:rFonts w:ascii="標楷體" w:eastAsia="標楷體" w:hAnsi="標楷體" w:hint="eastAsia"/>
          <w:noProof/>
          <w:szCs w:val="24"/>
        </w:rPr>
        <w:t>惟若</w:t>
      </w:r>
      <w:r w:rsidR="009959C1" w:rsidRPr="00404091">
        <w:rPr>
          <w:rFonts w:ascii="標楷體" w:eastAsia="標楷體" w:hAnsi="標楷體" w:hint="eastAsia"/>
          <w:noProof/>
          <w:szCs w:val="24"/>
        </w:rPr>
        <w:t>多</w:t>
      </w:r>
      <w:r w:rsidR="007A343F" w:rsidRPr="00404091">
        <w:rPr>
          <w:rFonts w:ascii="標楷體" w:eastAsia="標楷體" w:hAnsi="標楷體" w:hint="eastAsia"/>
          <w:noProof/>
          <w:szCs w:val="24"/>
        </w:rPr>
        <w:t>人共同投稿，敘獎不變，但</w:t>
      </w:r>
      <w:r w:rsidR="0064789A" w:rsidRPr="00404091">
        <w:rPr>
          <w:rFonts w:ascii="標楷體" w:eastAsia="標楷體" w:hAnsi="標楷體" w:cs="標楷體" w:hint="eastAsia"/>
          <w:noProof/>
          <w:szCs w:val="24"/>
        </w:rPr>
        <w:t>禮卷金額</w:t>
      </w:r>
      <w:r w:rsidR="007A343F" w:rsidRPr="00404091">
        <w:rPr>
          <w:rFonts w:ascii="標楷體" w:eastAsia="標楷體" w:hAnsi="標楷體" w:hint="eastAsia"/>
          <w:noProof/>
          <w:szCs w:val="24"/>
        </w:rPr>
        <w:t>與著作分數需均分</w:t>
      </w:r>
      <w:r w:rsidR="006443D3" w:rsidRPr="00404091">
        <w:rPr>
          <w:rFonts w:ascii="Times New Roman" w:eastAsia="標楷體" w:hAnsi="Times New Roman" w:cs="標楷體" w:hint="eastAsia"/>
          <w:noProof/>
          <w:szCs w:val="24"/>
        </w:rPr>
        <w:t>。</w:t>
      </w:r>
    </w:p>
    <w:p w:rsidR="006443D3" w:rsidRPr="00404091" w:rsidRDefault="006443D3" w:rsidP="004647E9">
      <w:pPr>
        <w:adjustRightInd w:val="0"/>
        <w:snapToGrid w:val="0"/>
        <w:spacing w:after="50"/>
        <w:ind w:leftChars="552" w:left="1723" w:hangingChars="166" w:hanging="398"/>
        <w:rPr>
          <w:rFonts w:ascii="標楷體" w:eastAsia="標楷體" w:hAnsi="標楷體"/>
          <w:noProof/>
          <w:szCs w:val="24"/>
        </w:rPr>
      </w:pPr>
    </w:p>
    <w:p w:rsidR="004B00CF" w:rsidRPr="00404091" w:rsidRDefault="00DA6DB1" w:rsidP="004647E9">
      <w:pPr>
        <w:adjustRightInd w:val="0"/>
        <w:snapToGrid w:val="0"/>
        <w:spacing w:after="50"/>
        <w:rPr>
          <w:rFonts w:ascii="標楷體" w:eastAsia="標楷體" w:hAnsi="標楷體" w:cs="標楷體"/>
          <w:bCs/>
          <w:noProof/>
          <w:szCs w:val="24"/>
        </w:rPr>
      </w:pPr>
      <w:r>
        <w:rPr>
          <w:rFonts w:ascii="標楷體" w:eastAsia="標楷體" w:hAnsi="標楷體" w:cs="標楷體" w:hint="eastAsia"/>
          <w:noProof/>
          <w:szCs w:val="24"/>
        </w:rPr>
        <w:t>柒</w:t>
      </w:r>
      <w:r w:rsidR="00CC4BB9" w:rsidRPr="00404091">
        <w:rPr>
          <w:rFonts w:ascii="標楷體" w:eastAsia="標楷體" w:hAnsi="標楷體" w:hint="eastAsia"/>
          <w:szCs w:val="24"/>
        </w:rPr>
        <w:t>、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投稿</w:t>
      </w:r>
      <w:r w:rsidR="00D845E2" w:rsidRPr="00404091">
        <w:rPr>
          <w:rFonts w:ascii="標楷體" w:eastAsia="標楷體" w:hAnsi="標楷體" w:cs="標楷體" w:hint="eastAsia"/>
          <w:noProof/>
          <w:szCs w:val="24"/>
        </w:rPr>
        <w:t>內容及報名</w:t>
      </w:r>
      <w:r w:rsidR="006443D3" w:rsidRPr="00404091">
        <w:rPr>
          <w:rFonts w:ascii="標楷體" w:eastAsia="標楷體" w:hAnsi="標楷體" w:cs="標楷體" w:hint="eastAsia"/>
          <w:noProof/>
          <w:szCs w:val="24"/>
        </w:rPr>
        <w:t>方式</w:t>
      </w:r>
      <w:r w:rsidR="006443D3" w:rsidRPr="00404091">
        <w:rPr>
          <w:rFonts w:ascii="標楷體" w:eastAsia="標楷體" w:hAnsi="標楷體" w:cs="標楷體" w:hint="eastAsia"/>
          <w:bCs/>
          <w:noProof/>
          <w:szCs w:val="24"/>
        </w:rPr>
        <w:t>：</w:t>
      </w:r>
    </w:p>
    <w:p w:rsidR="00E338DE" w:rsidRPr="00404091" w:rsidRDefault="00CC4BB9" w:rsidP="004D799E">
      <w:pPr>
        <w:adjustRightInd w:val="0"/>
        <w:snapToGrid w:val="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一、</w:t>
      </w:r>
      <w:r w:rsidR="00E338DE" w:rsidRPr="00404091">
        <w:rPr>
          <w:rFonts w:ascii="標楷體" w:eastAsia="標楷體" w:hAnsi="標楷體" w:cs="Times New Roman"/>
          <w:noProof/>
          <w:szCs w:val="24"/>
        </w:rPr>
        <w:t>各領域素養導向教學設計、跨領域課程設計（含部定課程、校訂課程） 教案內容包含：</w:t>
      </w:r>
    </w:p>
    <w:p w:rsidR="00404091" w:rsidRPr="00404091" w:rsidRDefault="00E338DE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（一）以十二年國教課綱核心素養內涵及學習重點為教案設計指引，發展相關教學活</w:t>
      </w:r>
    </w:p>
    <w:p w:rsidR="00E338DE" w:rsidRPr="00404091" w:rsidRDefault="00404091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lastRenderedPageBreak/>
        <w:t xml:space="preserve">      </w:t>
      </w:r>
      <w:r w:rsidR="00E338DE" w:rsidRPr="00404091">
        <w:rPr>
          <w:rFonts w:ascii="標楷體" w:eastAsia="標楷體" w:hAnsi="標楷體" w:cs="Times New Roman"/>
          <w:noProof/>
          <w:szCs w:val="24"/>
        </w:rPr>
        <w:t>動。</w:t>
      </w:r>
    </w:p>
    <w:p w:rsidR="00E338DE" w:rsidRPr="00404091" w:rsidRDefault="00E338DE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（二）以經過課堂實施者為佳，俾發揮推廣功能。</w:t>
      </w:r>
    </w:p>
    <w:p w:rsidR="00E338DE" w:rsidRPr="00404091" w:rsidRDefault="00E338DE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（三）為展現素養導向教學精神，教案至少為四節課。</w:t>
      </w:r>
    </w:p>
    <w:p w:rsidR="00404091" w:rsidRPr="00404091" w:rsidRDefault="00E338DE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（四）除文本方式，亦可納入相關成果檔案（如教材、學習單、作業、影音記錄</w:t>
      </w:r>
    </w:p>
    <w:p w:rsidR="00E338DE" w:rsidRPr="00404091" w:rsidRDefault="00404091" w:rsidP="00E338D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  </w:t>
      </w:r>
      <w:r w:rsidR="00E338DE" w:rsidRPr="00404091">
        <w:rPr>
          <w:rFonts w:ascii="標楷體" w:eastAsia="標楷體" w:hAnsi="標楷體" w:cs="Times New Roman"/>
          <w:noProof/>
          <w:szCs w:val="24"/>
        </w:rPr>
        <w:t xml:space="preserve">等）；其附件，以 </w:t>
      </w:r>
      <w:r w:rsidR="004D799E" w:rsidRPr="00404091">
        <w:rPr>
          <w:rFonts w:ascii="標楷體" w:eastAsia="標楷體" w:hAnsi="標楷體" w:cs="Times New Roman" w:hint="eastAsia"/>
          <w:noProof/>
          <w:szCs w:val="24"/>
        </w:rPr>
        <w:t>10</w:t>
      </w:r>
      <w:r w:rsidR="00E338DE" w:rsidRPr="00404091">
        <w:rPr>
          <w:rFonts w:ascii="標楷體" w:eastAsia="標楷體" w:hAnsi="標楷體" w:cs="Times New Roman"/>
          <w:noProof/>
          <w:szCs w:val="24"/>
        </w:rPr>
        <w:t>頁為限。</w:t>
      </w:r>
    </w:p>
    <w:p w:rsidR="0071703C" w:rsidRDefault="00404091" w:rsidP="00404091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</w:t>
      </w:r>
      <w:r w:rsidR="008F3992" w:rsidRPr="00404091">
        <w:rPr>
          <w:rFonts w:ascii="標楷體" w:eastAsia="標楷體" w:hAnsi="標楷體" w:cs="Times New Roman" w:hint="eastAsia"/>
          <w:noProof/>
          <w:szCs w:val="24"/>
        </w:rPr>
        <w:t>二、</w:t>
      </w:r>
      <w:r w:rsidR="0071703C">
        <w:rPr>
          <w:rFonts w:ascii="標楷體" w:eastAsia="標楷體" w:hAnsi="標楷體" w:cs="Times New Roman" w:hint="eastAsia"/>
          <w:noProof/>
          <w:szCs w:val="24"/>
        </w:rPr>
        <w:t>報名方式:</w:t>
      </w:r>
    </w:p>
    <w:p w:rsidR="0071703C" w:rsidRDefault="0071703C" w:rsidP="004269DA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t xml:space="preserve">      </w:t>
      </w:r>
      <w:r w:rsidR="004D799E" w:rsidRPr="00404091">
        <w:rPr>
          <w:rFonts w:ascii="標楷體" w:eastAsia="標楷體" w:hAnsi="標楷體" w:cs="Times New Roman"/>
          <w:noProof/>
          <w:szCs w:val="24"/>
        </w:rPr>
        <w:t>（一）</w:t>
      </w:r>
      <w:r>
        <w:rPr>
          <w:rFonts w:ascii="標楷體" w:eastAsia="標楷體" w:hAnsi="標楷體" w:cs="Times New Roman" w:hint="eastAsia"/>
          <w:noProof/>
          <w:szCs w:val="24"/>
        </w:rPr>
        <w:t>紙本內容</w:t>
      </w:r>
    </w:p>
    <w:p w:rsidR="00404091" w:rsidRPr="00404091" w:rsidRDefault="0071703C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t xml:space="preserve">    1、</w:t>
      </w:r>
      <w:r w:rsidR="004D799E" w:rsidRPr="00404091">
        <w:rPr>
          <w:rFonts w:ascii="標楷體" w:eastAsia="標楷體" w:hAnsi="標楷體" w:cs="Times New Roman"/>
          <w:noProof/>
          <w:szCs w:val="24"/>
        </w:rPr>
        <w:t>作品應至少包含以下 A、B、C、D、E 五份檔案，且檔名符合命名格式，說明</w:t>
      </w:r>
    </w:p>
    <w:p w:rsidR="004D799E" w:rsidRPr="00404091" w:rsidRDefault="00404091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  </w:t>
      </w:r>
      <w:r w:rsidR="0071703C">
        <w:rPr>
          <w:rFonts w:ascii="標楷體" w:eastAsia="標楷體" w:hAnsi="標楷體" w:cs="Times New Roman" w:hint="eastAsia"/>
          <w:noProof/>
          <w:szCs w:val="24"/>
        </w:rPr>
        <w:t xml:space="preserve"> </w:t>
      </w:r>
      <w:r w:rsidR="004D799E" w:rsidRPr="00404091">
        <w:rPr>
          <w:rFonts w:ascii="標楷體" w:eastAsia="標楷體" w:hAnsi="標楷體" w:cs="Times New Roman"/>
          <w:noProof/>
          <w:szCs w:val="24"/>
        </w:rPr>
        <w:t>如下：</w:t>
      </w:r>
    </w:p>
    <w:tbl>
      <w:tblPr>
        <w:tblStyle w:val="TableNormal"/>
        <w:tblW w:w="8363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520"/>
      </w:tblGrid>
      <w:tr w:rsidR="004D799E" w:rsidRPr="00404091" w:rsidTr="00C6505C">
        <w:trPr>
          <w:trHeight w:val="581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6520" w:type="dxa"/>
          </w:tcPr>
          <w:p w:rsidR="004D799E" w:rsidRPr="00404091" w:rsidRDefault="004D799E" w:rsidP="0040409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說明</w:t>
            </w:r>
          </w:p>
        </w:tc>
      </w:tr>
      <w:tr w:rsidR="004D799E" w:rsidRPr="00404091" w:rsidTr="00C6505C">
        <w:trPr>
          <w:trHeight w:val="1078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Ａ</w:t>
            </w:r>
          </w:p>
        </w:tc>
        <w:tc>
          <w:tcPr>
            <w:tcW w:w="6520" w:type="dxa"/>
          </w:tcPr>
          <w:p w:rsidR="004D799E" w:rsidRPr="00404091" w:rsidRDefault="004D799E" w:rsidP="00404091">
            <w:pPr>
              <w:adjustRightInd w:val="0"/>
              <w:snapToGrid w:val="0"/>
              <w:ind w:leftChars="95" w:left="718" w:hangingChars="204" w:hanging="49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報名表（附件一）檔名格式：作品名稱-A.docx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※參選者姓名及所屬縣市學校僅可在此（A 檔）呈現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※報名表請依作者序排列填寫</w:t>
            </w:r>
          </w:p>
        </w:tc>
      </w:tr>
      <w:tr w:rsidR="004D799E" w:rsidRPr="00404091" w:rsidTr="00C6505C">
        <w:trPr>
          <w:trHeight w:val="697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Ｂ</w:t>
            </w:r>
          </w:p>
        </w:tc>
        <w:tc>
          <w:tcPr>
            <w:tcW w:w="6520" w:type="dxa"/>
          </w:tcPr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創用 CC 授權同意書（附件二）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檔名格式：作品名稱-B.pdf （需簽名掃描）</w:t>
            </w:r>
          </w:p>
        </w:tc>
      </w:tr>
      <w:tr w:rsidR="004D799E" w:rsidRPr="00404091" w:rsidTr="00C6505C">
        <w:trPr>
          <w:trHeight w:val="693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Ｃ</w:t>
            </w:r>
          </w:p>
        </w:tc>
        <w:tc>
          <w:tcPr>
            <w:tcW w:w="6520" w:type="dxa"/>
          </w:tcPr>
          <w:p w:rsidR="00404091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一稿多投責任歸屬與賠償追究切結書（附件三）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 xml:space="preserve"> 檔名格式：作品名稱-C.pdf （需簽名掃描）</w:t>
            </w:r>
          </w:p>
        </w:tc>
      </w:tr>
      <w:tr w:rsidR="004D799E" w:rsidRPr="00404091" w:rsidTr="00C6505C">
        <w:trPr>
          <w:trHeight w:val="986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Ｄ</w:t>
            </w:r>
          </w:p>
        </w:tc>
        <w:tc>
          <w:tcPr>
            <w:tcW w:w="6520" w:type="dxa"/>
          </w:tcPr>
          <w:p w:rsidR="004D799E" w:rsidRDefault="007962A9" w:rsidP="007962A9">
            <w:pPr>
              <w:adjustRightInd w:val="0"/>
              <w:snapToGrid w:val="0"/>
              <w:ind w:leftChars="94" w:left="562" w:hangingChars="140" w:hanging="336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1、</w:t>
            </w:r>
            <w:r w:rsidRPr="007962A9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領域素養導向課程</w:t>
            </w:r>
            <w:r w:rsidRPr="007962A9"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教案設計組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：</w:t>
            </w:r>
            <w:r w:rsidR="004D799E"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教案設計與課程實施文本資料（附件四素養導向教學教案格式/附件五跨領域教學教案格式）Word 檔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。</w:t>
            </w:r>
            <w:r w:rsidR="004D799E"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檔名格式：作品名稱-D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1</w:t>
            </w:r>
            <w:r w:rsidR="004D799E"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.docx</w:t>
            </w:r>
          </w:p>
          <w:p w:rsidR="007962A9" w:rsidRPr="007962A9" w:rsidRDefault="007962A9" w:rsidP="007962A9">
            <w:pPr>
              <w:adjustRightInd w:val="0"/>
              <w:snapToGrid w:val="0"/>
              <w:ind w:leftChars="94" w:left="562" w:hangingChars="140" w:hanging="336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2、</w:t>
            </w:r>
            <w:r w:rsidRPr="007962A9"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跨</w:t>
            </w:r>
            <w:r w:rsidRPr="007962A9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領域素養導向課程</w:t>
            </w:r>
            <w:r w:rsidRPr="007962A9"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教案設計組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：</w:t>
            </w: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教案設計與課程實施文本資料（附件五跨領域教學教案格式）Word 檔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。</w:t>
            </w: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檔名格式：作品名稱-D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2</w:t>
            </w: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.docx</w:t>
            </w:r>
          </w:p>
        </w:tc>
      </w:tr>
      <w:tr w:rsidR="004D799E" w:rsidRPr="00404091" w:rsidTr="00C6505C">
        <w:trPr>
          <w:trHeight w:val="986"/>
        </w:trPr>
        <w:tc>
          <w:tcPr>
            <w:tcW w:w="1843" w:type="dxa"/>
            <w:vAlign w:val="center"/>
          </w:tcPr>
          <w:p w:rsidR="004D799E" w:rsidRPr="00404091" w:rsidRDefault="004D799E" w:rsidP="00404091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Ｅ</w:t>
            </w:r>
          </w:p>
        </w:tc>
        <w:tc>
          <w:tcPr>
            <w:tcW w:w="6520" w:type="dxa"/>
          </w:tcPr>
          <w:p w:rsidR="00404091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教案設計與課程實施文本資料（附件四素養導向教學教案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格式/附件五跨領域教學教案格式）PFD 檔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檔名格式：作品名稱-E.pdf</w:t>
            </w:r>
          </w:p>
        </w:tc>
      </w:tr>
      <w:tr w:rsidR="004D799E" w:rsidRPr="00404091" w:rsidTr="00C6505C">
        <w:trPr>
          <w:trHeight w:val="689"/>
        </w:trPr>
        <w:tc>
          <w:tcPr>
            <w:tcW w:w="1843" w:type="dxa"/>
            <w:vAlign w:val="center"/>
          </w:tcPr>
          <w:p w:rsidR="007962A9" w:rsidRDefault="007962A9" w:rsidP="007962A9">
            <w:pPr>
              <w:adjustRightInd w:val="0"/>
              <w:snapToGrid w:val="0"/>
              <w:ind w:leftChars="300" w:left="1200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2"/>
                <w:sz w:val="24"/>
                <w:szCs w:val="24"/>
                <w:lang w:eastAsia="zh-TW"/>
              </w:rPr>
              <w:t>F</w:t>
            </w:r>
          </w:p>
          <w:p w:rsidR="004D799E" w:rsidRPr="00404091" w:rsidRDefault="004D799E" w:rsidP="00C6505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附件（非必要）</w:t>
            </w:r>
          </w:p>
        </w:tc>
        <w:tc>
          <w:tcPr>
            <w:tcW w:w="6520" w:type="dxa"/>
          </w:tcPr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書面資料檔名格式：作品名稱-F-1.pdf</w:t>
            </w:r>
          </w:p>
          <w:p w:rsidR="004D799E" w:rsidRPr="00404091" w:rsidRDefault="004D799E" w:rsidP="00404091">
            <w:pPr>
              <w:adjustRightInd w:val="0"/>
              <w:snapToGrid w:val="0"/>
              <w:ind w:leftChars="95" w:left="708" w:hangingChars="200" w:hanging="480"/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</w:pPr>
            <w:r w:rsidRPr="00404091">
              <w:rPr>
                <w:rFonts w:ascii="標楷體" w:eastAsia="標楷體" w:hAnsi="標楷體" w:cs="Times New Roman"/>
                <w:noProof/>
                <w:kern w:val="2"/>
                <w:sz w:val="24"/>
                <w:szCs w:val="24"/>
                <w:lang w:eastAsia="zh-TW"/>
              </w:rPr>
              <w:t>影音資料檔名格式：作品名稱-F-2.mov/.mpeg</w:t>
            </w:r>
          </w:p>
        </w:tc>
      </w:tr>
    </w:tbl>
    <w:p w:rsidR="00404091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</w:t>
      </w:r>
      <w:r w:rsidR="0071703C">
        <w:rPr>
          <w:rFonts w:ascii="標楷體" w:eastAsia="標楷體" w:hAnsi="標楷體" w:cs="Times New Roman" w:hint="eastAsia"/>
          <w:noProof/>
          <w:szCs w:val="24"/>
        </w:rPr>
        <w:t>2</w:t>
      </w:r>
      <w:r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Pr="00404091">
        <w:rPr>
          <w:rFonts w:ascii="標楷體" w:eastAsia="標楷體" w:hAnsi="標楷體" w:cs="Times New Roman"/>
          <w:noProof/>
          <w:szCs w:val="24"/>
        </w:rPr>
        <w:t>每份作品附件以書面（如教材、學習單、作業等）、影音各 1 份為限；書面</w:t>
      </w: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</w:t>
      </w:r>
    </w:p>
    <w:p w:rsidR="004D799E" w:rsidRPr="00404091" w:rsidRDefault="00404091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 </w:t>
      </w:r>
      <w:r w:rsidR="004D799E" w:rsidRPr="00404091">
        <w:rPr>
          <w:rFonts w:ascii="標楷體" w:eastAsia="標楷體" w:hAnsi="標楷體" w:cs="Times New Roman" w:hint="eastAsia"/>
          <w:noProof/>
          <w:szCs w:val="24"/>
        </w:rPr>
        <w:t xml:space="preserve">  </w:t>
      </w:r>
      <w:r w:rsidR="004D799E" w:rsidRPr="00404091">
        <w:rPr>
          <w:rFonts w:ascii="標楷體" w:eastAsia="標楷體" w:hAnsi="標楷體" w:cs="Times New Roman"/>
          <w:noProof/>
          <w:szCs w:val="24"/>
        </w:rPr>
        <w:t xml:space="preserve">資料不得超過 </w:t>
      </w:r>
      <w:r w:rsidR="004D799E" w:rsidRPr="00404091">
        <w:rPr>
          <w:rFonts w:ascii="標楷體" w:eastAsia="標楷體" w:hAnsi="標楷體" w:cs="Times New Roman" w:hint="eastAsia"/>
          <w:noProof/>
          <w:szCs w:val="24"/>
        </w:rPr>
        <w:t>10</w:t>
      </w:r>
      <w:r w:rsidR="004D799E" w:rsidRPr="00404091">
        <w:rPr>
          <w:rFonts w:ascii="標楷體" w:eastAsia="標楷體" w:hAnsi="標楷體" w:cs="Times New Roman"/>
          <w:noProof/>
          <w:szCs w:val="24"/>
        </w:rPr>
        <w:t>頁。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</w:t>
      </w:r>
      <w:r w:rsidR="0071703C">
        <w:rPr>
          <w:rFonts w:ascii="標楷體" w:eastAsia="標楷體" w:hAnsi="標楷體" w:cs="Times New Roman" w:hint="eastAsia"/>
          <w:noProof/>
          <w:szCs w:val="24"/>
        </w:rPr>
        <w:t>3</w:t>
      </w:r>
      <w:r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Pr="00404091">
        <w:rPr>
          <w:rFonts w:ascii="標楷體" w:eastAsia="標楷體" w:hAnsi="標楷體" w:cs="Times New Roman"/>
          <w:noProof/>
          <w:szCs w:val="24"/>
        </w:rPr>
        <w:t>文本資料內文 12 號字體，採單行間距，上下左右邊界設定為各 2 公分。</w:t>
      </w:r>
    </w:p>
    <w:p w:rsidR="004D799E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</w:t>
      </w:r>
      <w:r w:rsidR="0071703C">
        <w:rPr>
          <w:rFonts w:ascii="標楷體" w:eastAsia="標楷體" w:hAnsi="標楷體" w:cs="Times New Roman" w:hint="eastAsia"/>
          <w:noProof/>
          <w:szCs w:val="24"/>
        </w:rPr>
        <w:t>4</w:t>
      </w:r>
      <w:r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Pr="00404091">
        <w:rPr>
          <w:rFonts w:ascii="標楷體" w:eastAsia="標楷體" w:hAnsi="標楷體" w:cs="Times New Roman"/>
          <w:noProof/>
          <w:szCs w:val="24"/>
        </w:rPr>
        <w:t>格式未符規定者將通知限期修改，若未如期完成修改，恕不收件。</w:t>
      </w:r>
    </w:p>
    <w:p w:rsidR="004269DA" w:rsidRDefault="0071703C" w:rsidP="004269D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413" w:left="9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t xml:space="preserve">  </w:t>
      </w:r>
      <w:r w:rsidRPr="004269DA">
        <w:rPr>
          <w:rFonts w:ascii="標楷體" w:eastAsia="標楷體" w:hAnsi="標楷體" w:cs="Times New Roman" w:hint="eastAsia"/>
          <w:noProof/>
          <w:szCs w:val="24"/>
        </w:rPr>
        <w:t>5、</w:t>
      </w:r>
      <w:r w:rsidR="004269DA">
        <w:rPr>
          <w:rFonts w:ascii="標楷體" w:eastAsia="標楷體" w:hAnsi="標楷體" w:hint="eastAsia"/>
          <w:szCs w:val="24"/>
        </w:rPr>
        <w:t>電子檔:請將文件</w:t>
      </w:r>
      <w:r w:rsidR="004269DA" w:rsidRPr="00404091">
        <w:rPr>
          <w:rFonts w:ascii="標楷體" w:eastAsia="標楷體" w:hAnsi="標楷體" w:cs="Times New Roman"/>
          <w:noProof/>
          <w:szCs w:val="24"/>
        </w:rPr>
        <w:t>A、B、C、D、E 五份檔案</w:t>
      </w:r>
      <w:r w:rsidR="004269DA">
        <w:rPr>
          <w:rFonts w:ascii="標楷體" w:eastAsia="標楷體" w:hAnsi="標楷體" w:cs="Times New Roman" w:hint="eastAsia"/>
          <w:noProof/>
          <w:szCs w:val="24"/>
        </w:rPr>
        <w:t>，</w:t>
      </w:r>
      <w:r w:rsidR="004269DA">
        <w:rPr>
          <w:rFonts w:ascii="標楷體" w:eastAsia="標楷體" w:hAnsi="標楷體" w:hint="eastAsia"/>
          <w:szCs w:val="24"/>
        </w:rPr>
        <w:t>燒錄在光碟裡，連同紙本文件一併</w:t>
      </w:r>
    </w:p>
    <w:p w:rsidR="004269DA" w:rsidRPr="004269DA" w:rsidRDefault="004269DA" w:rsidP="004269D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413" w:left="991"/>
        <w:jc w:val="both"/>
        <w:rPr>
          <w:rFonts w:ascii="標楷體" w:eastAsia="標楷體" w:hAnsi="標楷體" w:cs="Times New Roman"/>
          <w:noProof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寄送。</w:t>
      </w:r>
    </w:p>
    <w:p w:rsidR="0071703C" w:rsidRPr="00744996" w:rsidRDefault="004269DA" w:rsidP="00BF1D59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  <w:u w:val="single"/>
        </w:rPr>
      </w:pPr>
      <w:r w:rsidRPr="004269DA">
        <w:rPr>
          <w:rFonts w:ascii="標楷體" w:eastAsia="標楷體" w:hAnsi="標楷體" w:cs="Times New Roman" w:hint="eastAsia"/>
          <w:noProof/>
          <w:szCs w:val="24"/>
        </w:rPr>
        <w:t xml:space="preserve">    6、</w:t>
      </w:r>
      <w:r w:rsidR="0071703C" w:rsidRPr="004269DA">
        <w:rPr>
          <w:rFonts w:ascii="標楷體" w:eastAsia="標楷體" w:hAnsi="標楷體" w:cs="Times New Roman" w:hint="eastAsia"/>
          <w:noProof/>
          <w:szCs w:val="24"/>
        </w:rPr>
        <w:t>紙本</w:t>
      </w:r>
      <w:r>
        <w:rPr>
          <w:rFonts w:ascii="標楷體" w:eastAsia="標楷體" w:hAnsi="標楷體" w:cs="Times New Roman" w:hint="eastAsia"/>
          <w:noProof/>
          <w:szCs w:val="24"/>
        </w:rPr>
        <w:t>文件與光碟</w:t>
      </w:r>
      <w:r w:rsidR="0071703C" w:rsidRPr="004269DA">
        <w:rPr>
          <w:rFonts w:ascii="標楷體" w:eastAsia="標楷體" w:hAnsi="標楷體" w:cs="Times New Roman" w:hint="eastAsia"/>
          <w:noProof/>
          <w:szCs w:val="24"/>
        </w:rPr>
        <w:t>請寄送至</w:t>
      </w:r>
      <w:r w:rsidR="00BF1D59" w:rsidRPr="00BF1D59">
        <w:rPr>
          <w:rFonts w:ascii="標楷體" w:eastAsia="標楷體" w:hAnsi="標楷體" w:cs="Times New Roman" w:hint="eastAsia"/>
          <w:noProof/>
          <w:szCs w:val="24"/>
        </w:rPr>
        <w:t>苗栗縣大湖鄉華興國小教導主任收(苗栗縣大湖鄉富興村水尾2號)</w:t>
      </w:r>
      <w:r w:rsidR="00F91224" w:rsidRPr="004269DA">
        <w:rPr>
          <w:rFonts w:ascii="標楷體" w:eastAsia="標楷體" w:hAnsi="標楷體" w:cs="Times New Roman" w:hint="eastAsia"/>
          <w:noProof/>
          <w:szCs w:val="24"/>
        </w:rPr>
        <w:t>。</w:t>
      </w:r>
      <w:bookmarkStart w:id="5" w:name="_Hlk92373028"/>
      <w:r w:rsidR="00F91224" w:rsidRPr="004269DA">
        <w:rPr>
          <w:rFonts w:ascii="標楷體" w:eastAsia="標楷體" w:hAnsi="標楷體" w:cs="Times New Roman" w:hint="eastAsia"/>
          <w:noProof/>
          <w:szCs w:val="24"/>
        </w:rPr>
        <w:t>如有任何問題請洽:037-</w:t>
      </w:r>
      <w:r w:rsidR="00BF1D59">
        <w:rPr>
          <w:rFonts w:ascii="標楷體" w:eastAsia="標楷體" w:hAnsi="標楷體" w:cs="Times New Roman" w:hint="eastAsia"/>
          <w:noProof/>
          <w:szCs w:val="24"/>
        </w:rPr>
        <w:t>991326</w:t>
      </w:r>
      <w:r w:rsidR="00231B08">
        <w:rPr>
          <w:rFonts w:ascii="標楷體" w:eastAsia="標楷體" w:hAnsi="標楷體" w:cs="Times New Roman" w:hint="eastAsia"/>
          <w:noProof/>
          <w:szCs w:val="24"/>
        </w:rPr>
        <w:t>*23</w:t>
      </w:r>
      <w:r w:rsidR="00744996" w:rsidRPr="004269DA">
        <w:rPr>
          <w:rFonts w:ascii="標楷體" w:eastAsia="標楷體" w:hAnsi="標楷體" w:cs="Times New Roman" w:hint="eastAsia"/>
          <w:noProof/>
          <w:szCs w:val="24"/>
        </w:rPr>
        <w:t>。</w:t>
      </w:r>
      <w:bookmarkEnd w:id="5"/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/>
          <w:noProof/>
          <w:szCs w:val="24"/>
        </w:rPr>
        <w:t>（二）注意事項：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1、</w:t>
      </w:r>
      <w:r w:rsidRPr="00404091">
        <w:rPr>
          <w:rFonts w:ascii="標楷體" w:eastAsia="標楷體" w:hAnsi="標楷體" w:cs="Times New Roman"/>
          <w:noProof/>
          <w:szCs w:val="24"/>
        </w:rPr>
        <w:t>稿件涉及引用他人著作內容、圖片、軟體、影音檔等部分，請依著作權法相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   </w:t>
      </w:r>
      <w:r w:rsidRPr="00404091">
        <w:rPr>
          <w:rFonts w:ascii="標楷體" w:eastAsia="標楷體" w:hAnsi="標楷體" w:cs="Times New Roman"/>
          <w:noProof/>
          <w:szCs w:val="24"/>
        </w:rPr>
        <w:t>關規定辦理。若有不當引用經檢舉查證屬實者，追回所發獎項、稿酬。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2、</w:t>
      </w:r>
      <w:r w:rsidRPr="00404091">
        <w:rPr>
          <w:rFonts w:ascii="標楷體" w:eastAsia="標楷體" w:hAnsi="標楷體" w:cs="Times New Roman"/>
          <w:noProof/>
          <w:szCs w:val="24"/>
        </w:rPr>
        <w:t>參選者均須填寫「創用 CC 授權同意書」，否則不予受理。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3、</w:t>
      </w:r>
      <w:r w:rsidRPr="00404091">
        <w:rPr>
          <w:rFonts w:ascii="標楷體" w:eastAsia="標楷體" w:hAnsi="標楷體" w:cs="Times New Roman"/>
          <w:noProof/>
          <w:szCs w:val="24"/>
        </w:rPr>
        <w:t>獲獎作品作者請簽署「一稿多投責任歸屬與賠償追究切結書」，否則視為棄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   </w:t>
      </w:r>
      <w:r w:rsidRPr="00404091">
        <w:rPr>
          <w:rFonts w:ascii="標楷體" w:eastAsia="標楷體" w:hAnsi="標楷體" w:cs="Times New Roman"/>
          <w:noProof/>
          <w:szCs w:val="24"/>
        </w:rPr>
        <w:t>權。</w:t>
      </w:r>
    </w:p>
    <w:p w:rsidR="004D799E" w:rsidRPr="00404091" w:rsidRDefault="004D799E" w:rsidP="004D799E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 xml:space="preserve">    4、</w:t>
      </w:r>
      <w:r w:rsidRPr="00404091">
        <w:rPr>
          <w:rFonts w:ascii="標楷體" w:eastAsia="標楷體" w:hAnsi="標楷體" w:cs="Times New Roman"/>
          <w:noProof/>
          <w:szCs w:val="24"/>
        </w:rPr>
        <w:t>報名表聯繫資訊欄中之E-mail，請填寫常用者。</w:t>
      </w:r>
    </w:p>
    <w:p w:rsidR="006443D3" w:rsidRPr="00404091" w:rsidRDefault="00DA6DB1" w:rsidP="00645D7D">
      <w:pPr>
        <w:adjustRightInd w:val="0"/>
        <w:snapToGrid w:val="0"/>
        <w:spacing w:beforeLines="100" w:before="240"/>
        <w:rPr>
          <w:rFonts w:ascii="標楷體" w:eastAsia="標楷體" w:hAnsi="標楷體" w:cs="Times New Roman"/>
          <w:noProof/>
          <w:szCs w:val="24"/>
        </w:rPr>
      </w:pPr>
      <w:r w:rsidRPr="00DA6DB1">
        <w:rPr>
          <w:rFonts w:ascii="標楷體" w:eastAsia="標楷體" w:hAnsi="標楷體" w:cs="Times New Roman" w:hint="eastAsia"/>
          <w:noProof/>
          <w:szCs w:val="24"/>
        </w:rPr>
        <w:lastRenderedPageBreak/>
        <w:t>捌</w:t>
      </w:r>
      <w:r w:rsidR="004B00CF"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評選：</w:t>
      </w:r>
    </w:p>
    <w:p w:rsidR="006443D3" w:rsidRPr="00404091" w:rsidRDefault="004B00CF" w:rsidP="004B00CF">
      <w:pPr>
        <w:adjustRightInd w:val="0"/>
        <w:snapToGrid w:val="0"/>
        <w:spacing w:after="5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一、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資格審查：作品字行數及相關規定由承辦單位審核。</w:t>
      </w:r>
    </w:p>
    <w:p w:rsidR="006443D3" w:rsidRPr="00404091" w:rsidRDefault="004B00CF" w:rsidP="004B00CF">
      <w:pPr>
        <w:adjustRightInd w:val="0"/>
        <w:snapToGrid w:val="0"/>
        <w:ind w:leftChars="200" w:left="96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二、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作品審查：由主辦單位聘請專家學者組成評審委員會評審之。評審委員會得於未超過獎金總額之情況下調整各類得獎名額。</w:t>
      </w:r>
    </w:p>
    <w:p w:rsidR="00836508" w:rsidRDefault="004B00CF" w:rsidP="00447FB3">
      <w:pPr>
        <w:adjustRightInd w:val="0"/>
        <w:snapToGrid w:val="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三、</w:t>
      </w:r>
      <w:r w:rsidR="003A7D48" w:rsidRPr="00404091">
        <w:rPr>
          <w:rFonts w:ascii="標楷體" w:eastAsia="標楷體" w:hAnsi="標楷體" w:cs="Times New Roman" w:hint="eastAsia"/>
          <w:noProof/>
          <w:szCs w:val="24"/>
        </w:rPr>
        <w:t>評選標準：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6946"/>
      </w:tblGrid>
      <w:tr w:rsidR="00814477" w:rsidRPr="00814477" w:rsidTr="00447FB3">
        <w:tc>
          <w:tcPr>
            <w:tcW w:w="1701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評選項目</w:t>
            </w:r>
          </w:p>
        </w:tc>
        <w:tc>
          <w:tcPr>
            <w:tcW w:w="1559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評分佔比</w:t>
            </w:r>
          </w:p>
        </w:tc>
        <w:tc>
          <w:tcPr>
            <w:tcW w:w="6946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說明</w:t>
            </w:r>
          </w:p>
        </w:tc>
      </w:tr>
      <w:tr w:rsidR="00814477" w:rsidRPr="00814477" w:rsidTr="00447FB3">
        <w:trPr>
          <w:trHeight w:val="900"/>
        </w:trPr>
        <w:tc>
          <w:tcPr>
            <w:tcW w:w="1701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/>
                <w:szCs w:val="24"/>
              </w:rPr>
              <w:t>完整性</w:t>
            </w:r>
          </w:p>
        </w:tc>
        <w:tc>
          <w:tcPr>
            <w:tcW w:w="1559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20%</w:t>
            </w:r>
          </w:p>
        </w:tc>
        <w:tc>
          <w:tcPr>
            <w:tcW w:w="6946" w:type="dxa"/>
          </w:tcPr>
          <w:p w:rsidR="00836508" w:rsidRPr="00814477" w:rsidRDefault="00836508" w:rsidP="00DD61F2">
            <w:pPr>
              <w:adjustRightInd w:val="0"/>
              <w:snapToGrid w:val="0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目標具體、內容完整、設計理念、教案取材、教學方法、內容及評量方法符合主題；能扣合課綱核心素養理念，有效提升學生之學習。</w:t>
            </w:r>
          </w:p>
        </w:tc>
      </w:tr>
      <w:tr w:rsidR="00814477" w:rsidRPr="00814477" w:rsidTr="00447FB3">
        <w:trPr>
          <w:trHeight w:val="1547"/>
        </w:trPr>
        <w:tc>
          <w:tcPr>
            <w:tcW w:w="1701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創新性</w:t>
            </w:r>
          </w:p>
        </w:tc>
        <w:tc>
          <w:tcPr>
            <w:tcW w:w="1559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30%</w:t>
            </w:r>
          </w:p>
        </w:tc>
        <w:tc>
          <w:tcPr>
            <w:tcW w:w="6946" w:type="dxa"/>
          </w:tcPr>
          <w:p w:rsidR="00836508" w:rsidRPr="00814477" w:rsidRDefault="00836508" w:rsidP="00DD61F2">
            <w:pPr>
              <w:adjustRightInd w:val="0"/>
              <w:snapToGrid w:val="0"/>
              <w:ind w:left="271" w:hangingChars="113" w:hanging="271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1.教學課程設計具領域/跨領域整合之特色，具創新且獨特的教學方法，能有效引導學生學習並啟發學生多元思考與探究能力。</w:t>
            </w:r>
          </w:p>
          <w:p w:rsidR="00836508" w:rsidRPr="00814477" w:rsidRDefault="00836508" w:rsidP="00DD61F2">
            <w:pPr>
              <w:adjustRightInd w:val="0"/>
              <w:snapToGrid w:val="0"/>
              <w:ind w:left="269" w:hangingChars="112" w:hanging="269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2.課程內容有助於學生學習思辨及開展學生學習視野。</w:t>
            </w:r>
          </w:p>
        </w:tc>
      </w:tr>
      <w:tr w:rsidR="00814477" w:rsidRPr="00814477" w:rsidTr="00447FB3">
        <w:tc>
          <w:tcPr>
            <w:tcW w:w="1701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實效性</w:t>
            </w:r>
          </w:p>
        </w:tc>
        <w:tc>
          <w:tcPr>
            <w:tcW w:w="1559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30%</w:t>
            </w:r>
          </w:p>
        </w:tc>
        <w:tc>
          <w:tcPr>
            <w:tcW w:w="6946" w:type="dxa"/>
          </w:tcPr>
          <w:p w:rsidR="00836508" w:rsidRPr="00814477" w:rsidRDefault="00836508" w:rsidP="00DD61F2">
            <w:pPr>
              <w:adjustRightInd w:val="0"/>
              <w:snapToGrid w:val="0"/>
              <w:ind w:leftChars="1" w:left="271" w:hangingChars="112" w:hanging="269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1.完整的課程內容(學習目標、學習活動、學習策略)，符合素養導向教學設計，並具實用性、延伸性、可行性，讓其他教師能加以運用與推廣。</w:t>
            </w:r>
          </w:p>
          <w:p w:rsidR="00836508" w:rsidRPr="00814477" w:rsidRDefault="00836508" w:rsidP="00DD61F2">
            <w:pPr>
              <w:adjustRightInd w:val="0"/>
              <w:snapToGrid w:val="0"/>
              <w:ind w:leftChars="1" w:left="271" w:hangingChars="112" w:hanging="269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2.教學內容與活動不僅能促發學生團隊合作，並有助於提升學生自主學習。</w:t>
            </w:r>
          </w:p>
        </w:tc>
      </w:tr>
      <w:tr w:rsidR="00814477" w:rsidRPr="00814477" w:rsidTr="00447FB3">
        <w:trPr>
          <w:trHeight w:val="562"/>
        </w:trPr>
        <w:tc>
          <w:tcPr>
            <w:tcW w:w="1701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評量性</w:t>
            </w:r>
          </w:p>
        </w:tc>
        <w:tc>
          <w:tcPr>
            <w:tcW w:w="1559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20%</w:t>
            </w:r>
          </w:p>
        </w:tc>
        <w:tc>
          <w:tcPr>
            <w:tcW w:w="6946" w:type="dxa"/>
            <w:vAlign w:val="center"/>
          </w:tcPr>
          <w:p w:rsidR="00836508" w:rsidRPr="00814477" w:rsidRDefault="00836508" w:rsidP="00DD61F2">
            <w:pPr>
              <w:adjustRightInd w:val="0"/>
              <w:snapToGrid w:val="0"/>
              <w:ind w:leftChars="1" w:left="2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814477">
              <w:rPr>
                <w:rFonts w:ascii="標楷體" w:eastAsia="標楷體" w:hAnsi="標楷體" w:cs="Times New Roman" w:hint="eastAsia"/>
                <w:noProof/>
                <w:szCs w:val="24"/>
              </w:rPr>
              <w:t>教學活動含多元的評量歷程(如學生回饋、成效評估等)，以利了解學生學習成果。</w:t>
            </w:r>
          </w:p>
        </w:tc>
      </w:tr>
    </w:tbl>
    <w:p w:rsidR="006443D3" w:rsidRPr="00404091" w:rsidRDefault="00DA6DB1" w:rsidP="004647E9">
      <w:pPr>
        <w:adjustRightInd w:val="0"/>
        <w:snapToGrid w:val="0"/>
        <w:spacing w:beforeLines="100" w:before="240"/>
        <w:rPr>
          <w:rFonts w:ascii="標楷體" w:eastAsia="標楷體" w:hAnsi="標楷體" w:cs="Times New Roman"/>
          <w:noProof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t>玖</w:t>
      </w:r>
      <w:r w:rsidR="004B00CF"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得獎名單或入選名單公告：</w:t>
      </w:r>
    </w:p>
    <w:p w:rsidR="006443D3" w:rsidRPr="00404091" w:rsidRDefault="006443D3" w:rsidP="00404091">
      <w:pPr>
        <w:adjustRightInd w:val="0"/>
        <w:snapToGrid w:val="0"/>
        <w:ind w:leftChars="177" w:left="426" w:hanging="1"/>
        <w:rPr>
          <w:rFonts w:ascii="標楷體" w:eastAsia="標楷體" w:hAnsi="標楷體" w:cs="TimesNewRomanPSMT"/>
          <w:noProof/>
          <w:kern w:val="0"/>
          <w:szCs w:val="24"/>
        </w:rPr>
      </w:pPr>
      <w:bookmarkStart w:id="6" w:name="_Hlk96513180"/>
      <w:r w:rsidRPr="00404091">
        <w:rPr>
          <w:rFonts w:ascii="標楷體" w:eastAsia="標楷體" w:hAnsi="標楷體" w:cs="Times New Roman" w:hint="eastAsia"/>
          <w:noProof/>
          <w:szCs w:val="24"/>
        </w:rPr>
        <w:t>預計</w:t>
      </w:r>
      <w:r w:rsidR="00403988" w:rsidRPr="00404091">
        <w:rPr>
          <w:rFonts w:ascii="標楷體" w:eastAsia="標楷體" w:hAnsi="標楷體" w:cs="Times New Roman" w:hint="eastAsia"/>
          <w:noProof/>
          <w:szCs w:val="24"/>
        </w:rPr>
        <w:t>11</w:t>
      </w:r>
      <w:r w:rsidR="00777072">
        <w:rPr>
          <w:rFonts w:ascii="標楷體" w:eastAsia="標楷體" w:hAnsi="標楷體" w:cs="Times New Roman" w:hint="eastAsia"/>
          <w:noProof/>
          <w:szCs w:val="24"/>
        </w:rPr>
        <w:t>3</w:t>
      </w:r>
      <w:r w:rsidRPr="00404091">
        <w:rPr>
          <w:rFonts w:ascii="標楷體" w:eastAsia="標楷體" w:hAnsi="標楷體" w:cs="Times New Roman" w:hint="eastAsia"/>
          <w:noProof/>
          <w:szCs w:val="24"/>
        </w:rPr>
        <w:t>年</w:t>
      </w:r>
      <w:r w:rsidR="006F1A6F">
        <w:rPr>
          <w:rFonts w:ascii="標楷體" w:eastAsia="標楷體" w:hAnsi="標楷體" w:cs="Times New Roman" w:hint="eastAsia"/>
          <w:noProof/>
          <w:szCs w:val="24"/>
        </w:rPr>
        <w:t>5</w:t>
      </w:r>
      <w:r w:rsidRPr="00404091">
        <w:rPr>
          <w:rFonts w:ascii="標楷體" w:eastAsia="標楷體" w:hAnsi="標楷體" w:cs="Times New Roman" w:hint="eastAsia"/>
          <w:noProof/>
          <w:szCs w:val="24"/>
        </w:rPr>
        <w:t>月</w:t>
      </w:r>
      <w:r w:rsidR="006F1A6F">
        <w:rPr>
          <w:rFonts w:ascii="標楷體" w:eastAsia="標楷體" w:hAnsi="標楷體" w:cs="Times New Roman" w:hint="eastAsia"/>
          <w:noProof/>
          <w:szCs w:val="24"/>
        </w:rPr>
        <w:t>初</w:t>
      </w:r>
      <w:r w:rsidRPr="00404091">
        <w:rPr>
          <w:rFonts w:ascii="標楷體" w:eastAsia="標楷體" w:hAnsi="標楷體" w:cs="Times New Roman" w:hint="eastAsia"/>
          <w:noProof/>
          <w:szCs w:val="24"/>
        </w:rPr>
        <w:t>公布得獎名單於</w:t>
      </w:r>
      <w:r w:rsidRPr="00404091">
        <w:rPr>
          <w:rFonts w:ascii="標楷體" w:eastAsia="標楷體" w:hAnsi="標楷體" w:cs="LinGothic-Medium" w:hint="eastAsia"/>
          <w:noProof/>
          <w:kern w:val="0"/>
          <w:szCs w:val="24"/>
        </w:rPr>
        <w:t>苗栗縣政府</w:t>
      </w:r>
      <w:r w:rsidR="00C12B9B" w:rsidRPr="00404091">
        <w:rPr>
          <w:rFonts w:ascii="標楷體" w:eastAsia="標楷體" w:hAnsi="標楷體" w:cs="LinGothic-Medium" w:hint="eastAsia"/>
          <w:noProof/>
          <w:kern w:val="0"/>
          <w:szCs w:val="24"/>
        </w:rPr>
        <w:t>教育處最新消息</w:t>
      </w:r>
      <w:r w:rsidR="00404091">
        <w:rPr>
          <w:rFonts w:ascii="標楷體" w:eastAsia="標楷體" w:hAnsi="標楷體" w:cs="LinGothic-Medium" w:hint="eastAsia"/>
          <w:noProof/>
          <w:kern w:val="0"/>
          <w:szCs w:val="24"/>
        </w:rPr>
        <w:t>。</w:t>
      </w:r>
    </w:p>
    <w:bookmarkEnd w:id="6"/>
    <w:p w:rsidR="006443D3" w:rsidRPr="00404091" w:rsidRDefault="004B00CF" w:rsidP="004647E9">
      <w:pPr>
        <w:tabs>
          <w:tab w:val="left" w:pos="4220"/>
        </w:tabs>
        <w:adjustRightInd w:val="0"/>
        <w:snapToGrid w:val="0"/>
        <w:spacing w:beforeLines="100" w:before="24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拾、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注意事項：</w:t>
      </w:r>
    </w:p>
    <w:p w:rsidR="006443D3" w:rsidRPr="00404091" w:rsidRDefault="004B00CF" w:rsidP="004B00CF">
      <w:pPr>
        <w:adjustRightInd w:val="0"/>
        <w:snapToGrid w:val="0"/>
        <w:spacing w:after="5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一、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送件作品概不退件，請參賽者自行保存底稿。</w:t>
      </w:r>
    </w:p>
    <w:p w:rsidR="006443D3" w:rsidRPr="00404091" w:rsidRDefault="004B00CF" w:rsidP="004B00CF">
      <w:pPr>
        <w:adjustRightInd w:val="0"/>
        <w:snapToGrid w:val="0"/>
        <w:spacing w:after="50"/>
        <w:ind w:leftChars="200" w:left="96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二、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徵文得獎作品交由主辦單位集結出版；出版時由得獎者校對並自負文責，其著作權屬創作者，版權歸主辦單位，授權主辦單位重製、公開播送（映）、網路傳輸等，主辦單位保有以任何形式推廣</w:t>
      </w:r>
      <w:r w:rsidR="006443D3" w:rsidRPr="00404091">
        <w:rPr>
          <w:rFonts w:ascii="標楷體" w:eastAsia="標楷體" w:hAnsi="標楷體" w:cs="Times New Roman"/>
          <w:noProof/>
          <w:szCs w:val="24"/>
        </w:rPr>
        <w:t>(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如數位化、光碟、有聲出版、書報雜誌等</w:t>
      </w:r>
      <w:r w:rsidR="006443D3" w:rsidRPr="00404091">
        <w:rPr>
          <w:rFonts w:ascii="標楷體" w:eastAsia="標楷體" w:hAnsi="標楷體" w:cs="Times New Roman"/>
          <w:noProof/>
          <w:szCs w:val="24"/>
        </w:rPr>
        <w:t>)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、保存、轉載和銷售之權利，不另支付酬勞、版稅。另配合政府出版品電子書徵集得永久授權、不限授權數及全書授權。</w:t>
      </w:r>
    </w:p>
    <w:p w:rsidR="004B00CF" w:rsidRPr="00404091" w:rsidRDefault="004B00CF" w:rsidP="004B00CF">
      <w:pPr>
        <w:adjustRightInd w:val="0"/>
        <w:snapToGrid w:val="0"/>
        <w:spacing w:after="50"/>
        <w:ind w:firstLineChars="200" w:firstLine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標楷體" w:hint="eastAsia"/>
          <w:noProof/>
          <w:szCs w:val="24"/>
        </w:rPr>
        <w:t>三、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參賽者須以真實姓名參加，參賽者對評審委員會所做決議，不得有異議。</w:t>
      </w:r>
    </w:p>
    <w:p w:rsidR="004B00CF" w:rsidRPr="00404091" w:rsidRDefault="004B00CF" w:rsidP="004B00CF">
      <w:pPr>
        <w:adjustRightInd w:val="0"/>
        <w:snapToGrid w:val="0"/>
        <w:spacing w:after="50"/>
        <w:ind w:leftChars="200" w:left="96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四、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參賽作品</w:t>
      </w:r>
      <w:r w:rsidR="006443D3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不得抄襲他人創作或冒名頂替參賽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，</w:t>
      </w:r>
      <w:r w:rsidR="000C31A9" w:rsidRPr="00404091">
        <w:rPr>
          <w:rFonts w:ascii="標楷體" w:eastAsia="標楷體" w:hAnsi="標楷體" w:cs="Times New Roman" w:hint="eastAsia"/>
          <w:noProof/>
          <w:szCs w:val="24"/>
        </w:rPr>
        <w:t>並</w:t>
      </w:r>
      <w:r w:rsidR="000C31A9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不得將已參與其它教案競賽獲獎作品</w:t>
      </w:r>
      <w:r w:rsidR="00951D43" w:rsidRPr="00404091">
        <w:rPr>
          <w:rFonts w:ascii="標楷體" w:eastAsia="標楷體" w:hAnsi="標楷體" w:cs="Times New Roman" w:hint="eastAsia"/>
          <w:noProof/>
          <w:szCs w:val="24"/>
          <w:u w:val="double"/>
        </w:rPr>
        <w:t>再行投稿本競賽</w:t>
      </w:r>
      <w:r w:rsidR="000C31A9" w:rsidRPr="00404091">
        <w:rPr>
          <w:rFonts w:ascii="標楷體" w:eastAsia="標楷體" w:hAnsi="標楷體" w:cs="Times New Roman" w:hint="eastAsia"/>
          <w:noProof/>
          <w:szCs w:val="24"/>
        </w:rPr>
        <w:t>，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若經發現將取消資格，公佈姓名，追回獎金及獎牌，並依法究辦。作品若已進行編印、出版，必須重新編製印刷等費用，由抄襲者全額付擔。</w:t>
      </w:r>
    </w:p>
    <w:p w:rsidR="00744996" w:rsidRPr="00404091" w:rsidRDefault="004B00CF" w:rsidP="00744996">
      <w:pPr>
        <w:adjustRightInd w:val="0"/>
        <w:snapToGrid w:val="0"/>
        <w:spacing w:after="50"/>
        <w:ind w:leftChars="200" w:left="960" w:hangingChars="200" w:hanging="48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五、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送件</w:t>
      </w:r>
      <w:r w:rsidR="00814477">
        <w:rPr>
          <w:rFonts w:ascii="標楷體" w:eastAsia="標楷體" w:hAnsi="標楷體" w:cs="Times New Roman" w:hint="eastAsia"/>
          <w:noProof/>
          <w:szCs w:val="24"/>
        </w:rPr>
        <w:t>甄選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者視為同意本簡章之規定</w:t>
      </w:r>
      <w:r w:rsidR="00814477">
        <w:rPr>
          <w:rFonts w:ascii="標楷體" w:eastAsia="標楷體" w:hAnsi="標楷體" w:cs="Times New Roman" w:hint="eastAsia"/>
          <w:noProof/>
          <w:szCs w:val="24"/>
        </w:rPr>
        <w:t>，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對評審委員會之決議不得有異議。</w:t>
      </w:r>
    </w:p>
    <w:p w:rsidR="001260EE" w:rsidRPr="00404091" w:rsidRDefault="004B00CF" w:rsidP="001260E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拾</w:t>
      </w:r>
      <w:r w:rsidR="00DA6DB1" w:rsidRPr="00404091">
        <w:rPr>
          <w:rFonts w:ascii="標楷體" w:eastAsia="標楷體" w:hAnsi="標楷體" w:cs="Times New Roman" w:hint="eastAsia"/>
          <w:noProof/>
          <w:szCs w:val="24"/>
        </w:rPr>
        <w:t>壹</w:t>
      </w:r>
      <w:r w:rsidR="006443D3" w:rsidRPr="00404091">
        <w:rPr>
          <w:rFonts w:ascii="標楷體" w:eastAsia="標楷體" w:hAnsi="標楷體" w:cs="Times New Roman" w:hint="eastAsia"/>
          <w:noProof/>
          <w:szCs w:val="24"/>
        </w:rPr>
        <w:t>、</w:t>
      </w:r>
      <w:r w:rsidR="001260EE" w:rsidRPr="00404091">
        <w:rPr>
          <w:rFonts w:ascii="標楷體" w:eastAsia="標楷體" w:hAnsi="標楷體" w:hint="eastAsia"/>
          <w:szCs w:val="24"/>
        </w:rPr>
        <w:t>附則：</w:t>
      </w:r>
    </w:p>
    <w:p w:rsidR="004B00CF" w:rsidRPr="00404091" w:rsidRDefault="001260EE" w:rsidP="004B00CF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本</w:t>
      </w:r>
      <w:r w:rsidRPr="00404091">
        <w:rPr>
          <w:rFonts w:ascii="Times New Roman" w:eastAsia="標楷體" w:hAnsi="Times New Roman" w:cs="標楷體" w:hint="eastAsia"/>
          <w:noProof/>
          <w:szCs w:val="24"/>
        </w:rPr>
        <w:t>甄</w:t>
      </w:r>
      <w:r w:rsidRPr="00404091">
        <w:rPr>
          <w:rFonts w:ascii="標楷體" w:eastAsia="標楷體" w:hAnsi="標楷體" w:cs="Times New Roman" w:hint="eastAsia"/>
          <w:noProof/>
          <w:szCs w:val="24"/>
        </w:rPr>
        <w:t>選簡章經核定後公布實施，修正時亦同。</w:t>
      </w:r>
    </w:p>
    <w:p w:rsidR="00447FB3" w:rsidRPr="00DA6DB1" w:rsidRDefault="001260EE" w:rsidP="00447FB3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 w:cs="Times New Roman"/>
          <w:noProof/>
          <w:szCs w:val="24"/>
        </w:rPr>
      </w:pPr>
      <w:r w:rsidRPr="00404091">
        <w:rPr>
          <w:rFonts w:ascii="標楷體" w:eastAsia="標楷體" w:hAnsi="標楷體" w:cs="Times New Roman" w:hint="eastAsia"/>
          <w:noProof/>
          <w:szCs w:val="24"/>
        </w:rPr>
        <w:t>以上如有未盡事宜，主辦單位保留變更、修改之權利（於教育處網站公</w:t>
      </w:r>
    </w:p>
    <w:p w:rsidR="00447FB3" w:rsidRDefault="00447FB3" w:rsidP="00447FB3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</w:p>
    <w:p w:rsidR="00A224C1" w:rsidRDefault="00A224C1">
      <w:pPr>
        <w:widowControl/>
        <w:rPr>
          <w:rFonts w:ascii="標楷體" w:eastAsia="標楷體" w:hAnsi="標楷體" w:cs="Times New Roman"/>
          <w:noProof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br w:type="page"/>
      </w:r>
    </w:p>
    <w:p w:rsidR="00814477" w:rsidRDefault="00814477" w:rsidP="00814477">
      <w:pPr>
        <w:pStyle w:val="a3"/>
        <w:adjustRightInd w:val="0"/>
        <w:snapToGrid w:val="0"/>
        <w:ind w:leftChars="0" w:left="960"/>
        <w:rPr>
          <w:rFonts w:ascii="標楷體" w:eastAsia="標楷體" w:hAnsi="標楷體" w:cs="Times New Roman"/>
          <w:noProof/>
          <w:szCs w:val="24"/>
        </w:rPr>
      </w:pPr>
    </w:p>
    <w:p w:rsidR="00404091" w:rsidRDefault="00686AA0" w:rsidP="005B5124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87E2" wp14:editId="1A8D9FF4">
                <wp:simplePos x="0" y="0"/>
                <wp:positionH relativeFrom="page">
                  <wp:posOffset>420997</wp:posOffset>
                </wp:positionH>
                <wp:positionV relativeFrom="paragraph">
                  <wp:posOffset>-20980</wp:posOffset>
                </wp:positionV>
                <wp:extent cx="607811" cy="328930"/>
                <wp:effectExtent l="0" t="0" r="20955" b="1397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11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E10" w:rsidRPr="00686AA0" w:rsidRDefault="00191E10" w:rsidP="00191E10">
                            <w:pPr>
                              <w:spacing w:before="83"/>
                              <w:ind w:left="240"/>
                              <w:rPr>
                                <w:sz w:val="20"/>
                                <w:szCs w:val="20"/>
                              </w:rPr>
                            </w:pPr>
                            <w:r w:rsidRPr="00686AA0">
                              <w:rPr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87E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.15pt;margin-top:-1.65pt;width:47.8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" filled="f">
                <v:textbox inset="0,0,0,0">
                  <w:txbxContent>
                    <w:p w:rsidR="00191E10" w:rsidRPr="00686AA0" w:rsidRDefault="00191E10" w:rsidP="00191E10">
                      <w:pPr>
                        <w:spacing w:before="83"/>
                        <w:ind w:left="240"/>
                        <w:rPr>
                          <w:sz w:val="20"/>
                          <w:szCs w:val="20"/>
                        </w:rPr>
                      </w:pPr>
                      <w:r w:rsidRPr="00686AA0">
                        <w:rPr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6AA0" w:rsidRPr="00686AA0" w:rsidRDefault="00686AA0" w:rsidP="00686AA0">
      <w:pPr>
        <w:spacing w:before="45" w:line="187" w:lineRule="auto"/>
        <w:ind w:right="971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</w:t>
      </w:r>
      <w:r w:rsidR="00777072">
        <w:rPr>
          <w:rFonts w:ascii="標楷體" w:eastAsia="標楷體" w:hAnsi="標楷體" w:cs="標楷體" w:hint="eastAsia"/>
          <w:b/>
          <w:noProof/>
          <w:sz w:val="28"/>
          <w:szCs w:val="28"/>
        </w:rPr>
        <w:t>112</w:t>
      </w:r>
      <w:r w:rsidRPr="00686AA0">
        <w:rPr>
          <w:rFonts w:ascii="標楷體" w:eastAsia="標楷體" w:hAnsi="標楷體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191E10" w:rsidRPr="00686AA0" w:rsidRDefault="00447FB3" w:rsidP="00686AA0">
      <w:pPr>
        <w:spacing w:before="45" w:line="187" w:lineRule="auto"/>
        <w:ind w:right="545"/>
        <w:jc w:val="center"/>
        <w:rPr>
          <w:rFonts w:ascii="標楷體" w:eastAsia="標楷體" w:hAnsi="標楷體"/>
          <w:b/>
          <w:sz w:val="28"/>
        </w:rPr>
      </w:pPr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素養導向教案示例競賽</w:t>
      </w:r>
      <w:r w:rsidR="00814477"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</w:p>
    <w:p w:rsidR="00191E10" w:rsidRDefault="00191E10" w:rsidP="00CE794C">
      <w:pPr>
        <w:spacing w:before="95"/>
        <w:ind w:left="1824" w:right="1840"/>
        <w:jc w:val="center"/>
        <w:rPr>
          <w:rFonts w:ascii="標楷體" w:eastAsia="標楷體" w:hAnsi="標楷體"/>
          <w:b/>
          <w:sz w:val="28"/>
        </w:rPr>
      </w:pPr>
      <w:r w:rsidRPr="00686AA0">
        <w:rPr>
          <w:rFonts w:ascii="標楷體" w:eastAsia="標楷體" w:hAnsi="標楷體" w:hint="eastAsia"/>
          <w:b/>
          <w:sz w:val="28"/>
        </w:rPr>
        <w:t>報名表</w:t>
      </w:r>
    </w:p>
    <w:p w:rsidR="00CE794C" w:rsidRDefault="00CE794C" w:rsidP="00CE794C">
      <w:pPr>
        <w:spacing w:before="95"/>
        <w:ind w:left="1824" w:right="1840"/>
        <w:jc w:val="center"/>
        <w:rPr>
          <w:rFonts w:ascii="微軟正黑體" w:eastAsia="微軟正黑體"/>
          <w:sz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250"/>
        <w:gridCol w:w="1268"/>
        <w:gridCol w:w="2127"/>
        <w:gridCol w:w="1536"/>
        <w:gridCol w:w="3453"/>
      </w:tblGrid>
      <w:tr w:rsidR="00CE794C" w:rsidRPr="00686AA0" w:rsidTr="00CE794C">
        <w:trPr>
          <w:trHeight w:val="362"/>
        </w:trPr>
        <w:tc>
          <w:tcPr>
            <w:tcW w:w="1964" w:type="dxa"/>
            <w:gridSpan w:val="2"/>
            <w:vMerge w:val="restart"/>
          </w:tcPr>
          <w:p w:rsidR="00CE794C" w:rsidRPr="00686AA0" w:rsidRDefault="00CE794C" w:rsidP="00F0258C">
            <w:pPr>
              <w:pStyle w:val="TableParagraph"/>
              <w:spacing w:before="199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類別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8384" w:type="dxa"/>
            <w:gridSpan w:val="4"/>
          </w:tcPr>
          <w:p w:rsidR="00CE794C" w:rsidRPr="00686AA0" w:rsidRDefault="00CE794C" w:rsidP="00F0258C">
            <w:pPr>
              <w:pStyle w:val="TableParagraph"/>
              <w:tabs>
                <w:tab w:val="left" w:pos="2421"/>
                <w:tab w:val="left" w:pos="3741"/>
              </w:tabs>
              <w:spacing w:before="14" w:line="328" w:lineRule="exact"/>
              <w:ind w:left="21"/>
              <w:rPr>
                <w:rFonts w:ascii="標楷體" w:eastAsia="標楷體" w:hAnsi="標楷體"/>
                <w:sz w:val="24"/>
                <w:lang w:eastAsia="zh-TW"/>
              </w:rPr>
            </w:pPr>
            <w:r w:rsidRPr="00686AA0">
              <w:rPr>
                <w:rFonts w:ascii="標楷體" w:eastAsia="標楷體" w:hAnsi="標楷體"/>
                <w:sz w:val="24"/>
                <w:lang w:eastAsia="zh-TW"/>
              </w:rPr>
              <w:t>□領域素養導向課程</w:t>
            </w:r>
            <w:r w:rsidRPr="00686AA0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686AA0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686AA0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686AA0">
              <w:rPr>
                <w:rFonts w:ascii="標楷體" w:eastAsia="標楷體" w:hAnsi="標楷體"/>
                <w:sz w:val="24"/>
                <w:lang w:eastAsia="zh-TW"/>
              </w:rPr>
              <w:t>領域</w:t>
            </w:r>
          </w:p>
        </w:tc>
      </w:tr>
      <w:tr w:rsidR="00CE794C" w:rsidRPr="00686AA0" w:rsidTr="00CE794C">
        <w:trPr>
          <w:trHeight w:val="359"/>
        </w:trPr>
        <w:tc>
          <w:tcPr>
            <w:tcW w:w="1964" w:type="dxa"/>
            <w:gridSpan w:val="2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8384" w:type="dxa"/>
            <w:gridSpan w:val="4"/>
          </w:tcPr>
          <w:p w:rsidR="00CE794C" w:rsidRPr="00686AA0" w:rsidRDefault="00CE794C" w:rsidP="00F0258C">
            <w:pPr>
              <w:pStyle w:val="TableParagraph"/>
              <w:tabs>
                <w:tab w:val="left" w:pos="2661"/>
                <w:tab w:val="left" w:pos="3981"/>
                <w:tab w:val="left" w:pos="5541"/>
              </w:tabs>
              <w:spacing w:before="11" w:line="328" w:lineRule="exact"/>
              <w:ind w:left="21"/>
              <w:rPr>
                <w:rFonts w:ascii="標楷體" w:eastAsia="標楷體" w:hAnsi="標楷體"/>
                <w:sz w:val="12"/>
                <w:lang w:eastAsia="zh-TW"/>
              </w:rPr>
            </w:pPr>
            <w:r w:rsidRPr="00686AA0">
              <w:rPr>
                <w:rFonts w:ascii="標楷體" w:eastAsia="標楷體" w:hAnsi="標楷體"/>
                <w:sz w:val="24"/>
                <w:lang w:eastAsia="zh-TW"/>
              </w:rPr>
              <w:t>□跨領域素養導向課程</w:t>
            </w:r>
            <w:r w:rsidRPr="00686AA0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686AA0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686AA0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686AA0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Pr="00686AA0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686AA0">
              <w:rPr>
                <w:rFonts w:ascii="標楷體" w:eastAsia="標楷體" w:hAnsi="標楷體"/>
                <w:sz w:val="24"/>
                <w:lang w:eastAsia="zh-TW"/>
              </w:rPr>
              <w:t>領域</w:t>
            </w:r>
            <w:r w:rsidRPr="00686AA0">
              <w:rPr>
                <w:rFonts w:ascii="標楷體" w:eastAsia="標楷體" w:hAnsi="標楷體"/>
                <w:sz w:val="12"/>
                <w:lang w:eastAsia="zh-TW"/>
              </w:rPr>
              <w:t>（可新增）</w:t>
            </w:r>
          </w:p>
        </w:tc>
      </w:tr>
      <w:tr w:rsidR="00CE794C" w:rsidRPr="00686AA0" w:rsidTr="00CE794C">
        <w:trPr>
          <w:trHeight w:val="678"/>
        </w:trPr>
        <w:tc>
          <w:tcPr>
            <w:tcW w:w="10348" w:type="dxa"/>
            <w:gridSpan w:val="6"/>
          </w:tcPr>
          <w:p w:rsidR="00CE794C" w:rsidRPr="00686AA0" w:rsidRDefault="00CE794C" w:rsidP="00F0258C">
            <w:pPr>
              <w:pStyle w:val="TableParagraph"/>
              <w:spacing w:before="172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教學案例名稱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CE794C" w:rsidRPr="00686AA0" w:rsidTr="00CE794C">
        <w:trPr>
          <w:trHeight w:val="616"/>
        </w:trPr>
        <w:tc>
          <w:tcPr>
            <w:tcW w:w="10348" w:type="dxa"/>
            <w:gridSpan w:val="6"/>
          </w:tcPr>
          <w:p w:rsidR="00CE794C" w:rsidRPr="00686AA0" w:rsidRDefault="00CE794C" w:rsidP="00F0258C">
            <w:pPr>
              <w:pStyle w:val="TableParagraph"/>
              <w:spacing w:before="141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單元名稱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CE794C" w:rsidRPr="00686AA0" w:rsidRDefault="00CE794C" w:rsidP="00F0258C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250" w:type="dxa"/>
            <w:vMerge w:val="restart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</w:tcPr>
          <w:p w:rsidR="00CE794C" w:rsidRPr="00686AA0" w:rsidRDefault="00CE794C" w:rsidP="00F0258C">
            <w:pPr>
              <w:pStyle w:val="TableParagraph"/>
              <w:spacing w:before="57"/>
              <w:ind w:left="377" w:right="36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學校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</w:tcPr>
          <w:p w:rsidR="00CE794C" w:rsidRPr="00686AA0" w:rsidRDefault="00CE794C" w:rsidP="00F0258C">
            <w:pPr>
              <w:pStyle w:val="TableParagraph"/>
              <w:spacing w:before="57"/>
              <w:ind w:left="147" w:right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110" w:line="256" w:lineRule="auto"/>
              <w:ind w:left="157" w:right="138" w:firstLine="206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手機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/</w:t>
            </w:r>
            <w:r w:rsidRPr="00686AA0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proofErr w:type="spellStart"/>
            <w:r w:rsidRPr="00686AA0">
              <w:rPr>
                <w:rFonts w:ascii="標楷體" w:eastAsia="標楷體" w:hAnsi="標楷體"/>
                <w:spacing w:val="-1"/>
                <w:sz w:val="24"/>
              </w:rPr>
              <w:t>市話分機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8"/>
              <w:rPr>
                <w:rFonts w:ascii="標楷體" w:eastAsia="標楷體" w:hAnsi="標楷體"/>
                <w:b/>
                <w:sz w:val="17"/>
              </w:rPr>
            </w:pPr>
          </w:p>
          <w:p w:rsidR="00CE794C" w:rsidRPr="00686AA0" w:rsidRDefault="00CE794C" w:rsidP="00F0258C">
            <w:pPr>
              <w:pStyle w:val="TableParagraph"/>
              <w:ind w:left="440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453" w:type="dxa"/>
            <w:vMerge w:val="restart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5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3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CE794C" w:rsidRPr="00686AA0" w:rsidRDefault="00CE794C" w:rsidP="00F0258C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250" w:type="dxa"/>
            <w:vMerge w:val="restart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</w:tcPr>
          <w:p w:rsidR="00CE794C" w:rsidRPr="00686AA0" w:rsidRDefault="00CE794C" w:rsidP="00F0258C">
            <w:pPr>
              <w:pStyle w:val="TableParagraph"/>
              <w:spacing w:before="57"/>
              <w:ind w:left="377" w:right="36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學校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</w:tcPr>
          <w:p w:rsidR="00CE794C" w:rsidRPr="00686AA0" w:rsidRDefault="00CE794C" w:rsidP="00F0258C">
            <w:pPr>
              <w:pStyle w:val="TableParagraph"/>
              <w:spacing w:before="57"/>
              <w:ind w:left="147" w:right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110" w:line="256" w:lineRule="auto"/>
              <w:ind w:left="157" w:right="138" w:firstLine="206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手機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/</w:t>
            </w:r>
            <w:r w:rsidRPr="00686AA0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proofErr w:type="spellStart"/>
            <w:r w:rsidRPr="00686AA0">
              <w:rPr>
                <w:rFonts w:ascii="標楷體" w:eastAsia="標楷體" w:hAnsi="標楷體"/>
                <w:spacing w:val="-1"/>
                <w:sz w:val="24"/>
              </w:rPr>
              <w:t>市話分機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7"/>
              <w:rPr>
                <w:rFonts w:ascii="標楷體" w:eastAsia="標楷體" w:hAnsi="標楷體"/>
                <w:b/>
                <w:sz w:val="17"/>
              </w:rPr>
            </w:pPr>
          </w:p>
          <w:p w:rsidR="00CE794C" w:rsidRPr="00686AA0" w:rsidRDefault="00CE794C" w:rsidP="00F0258C">
            <w:pPr>
              <w:pStyle w:val="TableParagraph"/>
              <w:spacing w:before="1"/>
              <w:ind w:left="440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5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CE794C" w:rsidRPr="00686AA0" w:rsidRDefault="00CE794C" w:rsidP="00F0258C">
            <w:pPr>
              <w:pStyle w:val="TableParagraph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250" w:type="dxa"/>
            <w:vMerge w:val="restart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8" w:type="dxa"/>
          </w:tcPr>
          <w:p w:rsidR="00CE794C" w:rsidRPr="00686AA0" w:rsidRDefault="00CE794C" w:rsidP="00F0258C">
            <w:pPr>
              <w:pStyle w:val="TableParagraph"/>
              <w:spacing w:before="57"/>
              <w:ind w:left="377" w:right="36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學校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</w:tcPr>
          <w:p w:rsidR="00CE794C" w:rsidRPr="00686AA0" w:rsidRDefault="00CE794C" w:rsidP="00F0258C">
            <w:pPr>
              <w:pStyle w:val="TableParagraph"/>
              <w:spacing w:before="57"/>
              <w:ind w:left="147" w:right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3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110" w:line="256" w:lineRule="auto"/>
              <w:ind w:left="157" w:right="138" w:firstLine="206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手機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/</w:t>
            </w:r>
            <w:r w:rsidRPr="00686AA0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proofErr w:type="spellStart"/>
            <w:r w:rsidRPr="00686AA0">
              <w:rPr>
                <w:rFonts w:ascii="標楷體" w:eastAsia="標楷體" w:hAnsi="標楷體"/>
                <w:spacing w:val="-1"/>
                <w:sz w:val="24"/>
              </w:rPr>
              <w:t>市話分機</w:t>
            </w:r>
            <w:proofErr w:type="spellEnd"/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 w:val="restart"/>
          </w:tcPr>
          <w:p w:rsidR="00CE794C" w:rsidRPr="00686AA0" w:rsidRDefault="00CE794C" w:rsidP="00F0258C">
            <w:pPr>
              <w:pStyle w:val="TableParagraph"/>
              <w:spacing w:before="7"/>
              <w:rPr>
                <w:rFonts w:ascii="標楷體" w:eastAsia="標楷體" w:hAnsi="標楷體"/>
                <w:b/>
                <w:sz w:val="17"/>
              </w:rPr>
            </w:pPr>
          </w:p>
          <w:p w:rsidR="00CE794C" w:rsidRPr="00686AA0" w:rsidRDefault="00CE794C" w:rsidP="00F0258C">
            <w:pPr>
              <w:pStyle w:val="TableParagraph"/>
              <w:spacing w:before="1"/>
              <w:ind w:left="440"/>
              <w:rPr>
                <w:rFonts w:ascii="標楷體" w:eastAsia="標楷體" w:hAnsi="標楷體"/>
                <w:sz w:val="24"/>
              </w:rPr>
            </w:pPr>
            <w:r w:rsidRPr="00686AA0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455"/>
        </w:trPr>
        <w:tc>
          <w:tcPr>
            <w:tcW w:w="714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0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8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6" w:type="dxa"/>
            <w:vMerge/>
          </w:tcPr>
          <w:p w:rsidR="00CE794C" w:rsidRPr="00686AA0" w:rsidRDefault="00CE794C" w:rsidP="00F025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3" w:type="dxa"/>
          </w:tcPr>
          <w:p w:rsidR="00CE794C" w:rsidRPr="00686AA0" w:rsidRDefault="00CE794C" w:rsidP="00F025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E794C" w:rsidRPr="00686AA0" w:rsidTr="00CE794C">
        <w:trPr>
          <w:trHeight w:val="5385"/>
        </w:trPr>
        <w:tc>
          <w:tcPr>
            <w:tcW w:w="10348" w:type="dxa"/>
            <w:gridSpan w:val="6"/>
          </w:tcPr>
          <w:p w:rsidR="00CE794C" w:rsidRPr="00686AA0" w:rsidRDefault="00CE794C" w:rsidP="00F0258C">
            <w:pPr>
              <w:pStyle w:val="TableParagraph"/>
              <w:spacing w:before="11"/>
              <w:ind w:left="57"/>
              <w:rPr>
                <w:rFonts w:ascii="標楷體" w:eastAsia="標楷體" w:hAnsi="標楷體"/>
                <w:sz w:val="24"/>
              </w:rPr>
            </w:pPr>
            <w:proofErr w:type="spellStart"/>
            <w:r w:rsidRPr="00686AA0">
              <w:rPr>
                <w:rFonts w:ascii="標楷體" w:eastAsia="標楷體" w:hAnsi="標楷體"/>
                <w:sz w:val="24"/>
              </w:rPr>
              <w:t>內容簡介</w:t>
            </w:r>
            <w:proofErr w:type="spellEnd"/>
            <w:r w:rsidRPr="00686AA0">
              <w:rPr>
                <w:rFonts w:ascii="標楷體" w:eastAsia="標楷體" w:hAnsi="標楷體"/>
                <w:sz w:val="24"/>
              </w:rPr>
              <w:t>：</w:t>
            </w:r>
          </w:p>
        </w:tc>
      </w:tr>
    </w:tbl>
    <w:p w:rsidR="00CE794C" w:rsidRDefault="00CE794C" w:rsidP="00191E10">
      <w:pPr>
        <w:jc w:val="center"/>
        <w:rPr>
          <w:rFonts w:ascii="微軟正黑體" w:eastAsia="微軟正黑體"/>
          <w:sz w:val="28"/>
        </w:rPr>
        <w:sectPr w:rsidR="00CE794C">
          <w:pgSz w:w="11910" w:h="16840"/>
          <w:pgMar w:top="1100" w:right="640" w:bottom="1440" w:left="660" w:header="0" w:footer="1160" w:gutter="0"/>
          <w:cols w:space="720"/>
        </w:sectPr>
      </w:pPr>
    </w:p>
    <w:p w:rsidR="00404091" w:rsidRPr="00404091" w:rsidRDefault="00686AA0" w:rsidP="005B5124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E7709" wp14:editId="54A990B9">
                <wp:simplePos x="0" y="0"/>
                <wp:positionH relativeFrom="page">
                  <wp:posOffset>537845</wp:posOffset>
                </wp:positionH>
                <wp:positionV relativeFrom="paragraph">
                  <wp:posOffset>39486</wp:posOffset>
                </wp:positionV>
                <wp:extent cx="774065" cy="32893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AA0" w:rsidRDefault="00686AA0" w:rsidP="00686AA0">
                            <w:pPr>
                              <w:spacing w:before="83"/>
                              <w:ind w:left="242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7709" id="docshape4" o:spid="_x0000_s1027" type="#_x0000_t202" style="position:absolute;margin-left:42.35pt;margin-top:3.1pt;width:60.9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" filled="f">
                <v:textbox inset="0,0,0,0">
                  <w:txbxContent>
                    <w:p w:rsidR="00686AA0" w:rsidRDefault="00686AA0" w:rsidP="00686AA0">
                      <w:pPr>
                        <w:spacing w:before="83"/>
                        <w:ind w:left="242"/>
                      </w:pPr>
                      <w: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6AA0" w:rsidRDefault="00686AA0" w:rsidP="00686AA0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</w:p>
    <w:p w:rsidR="00686AA0" w:rsidRDefault="00777072" w:rsidP="00686AA0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z w:val="28"/>
          <w:szCs w:val="28"/>
        </w:rPr>
        <w:t>112</w:t>
      </w:r>
      <w:r w:rsidR="00686AA0" w:rsidRPr="00686AA0">
        <w:rPr>
          <w:rFonts w:ascii="標楷體" w:eastAsia="標楷體" w:hAnsi="標楷體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686AA0" w:rsidRDefault="00447FB3" w:rsidP="00686AA0">
      <w:pPr>
        <w:spacing w:before="45" w:line="187" w:lineRule="auto"/>
        <w:ind w:right="120"/>
        <w:jc w:val="center"/>
        <w:rPr>
          <w:rFonts w:ascii="微軟正黑體" w:eastAsia="微軟正黑體"/>
          <w:b/>
          <w:sz w:val="28"/>
        </w:rPr>
      </w:pPr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素養導向教案示例競賽</w:t>
      </w:r>
      <w:r w:rsidR="00814477"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</w:p>
    <w:p w:rsidR="00686AA0" w:rsidRPr="00CE794C" w:rsidRDefault="00686AA0" w:rsidP="00686AA0">
      <w:pPr>
        <w:spacing w:before="95"/>
        <w:ind w:left="142" w:right="120"/>
        <w:jc w:val="center"/>
        <w:rPr>
          <w:rFonts w:ascii="標楷體" w:eastAsia="標楷體" w:hAnsi="標楷體"/>
          <w:sz w:val="28"/>
        </w:rPr>
      </w:pPr>
      <w:r w:rsidRPr="00CE794C">
        <w:rPr>
          <w:rFonts w:ascii="標楷體" w:eastAsia="標楷體" w:hAnsi="標楷體" w:hint="eastAsia"/>
          <w:sz w:val="28"/>
        </w:rPr>
        <w:t xml:space="preserve">著作財產權讓與同意書暨著作財產權受讓人創用 </w:t>
      </w:r>
      <w:r w:rsidRPr="00CE794C">
        <w:rPr>
          <w:rFonts w:ascii="標楷體" w:eastAsia="標楷體" w:hAnsi="標楷體"/>
          <w:sz w:val="28"/>
        </w:rPr>
        <w:t>CC</w:t>
      </w:r>
      <w:r w:rsidRPr="00CE794C">
        <w:rPr>
          <w:rFonts w:ascii="標楷體" w:eastAsia="標楷體" w:hAnsi="標楷體"/>
          <w:spacing w:val="1"/>
          <w:sz w:val="28"/>
        </w:rPr>
        <w:t xml:space="preserve"> </w:t>
      </w:r>
      <w:r w:rsidRPr="00CE794C">
        <w:rPr>
          <w:rFonts w:ascii="標楷體" w:eastAsia="標楷體" w:hAnsi="標楷體" w:hint="eastAsia"/>
          <w:sz w:val="28"/>
        </w:rPr>
        <w:t>授權同意書</w:t>
      </w:r>
    </w:p>
    <w:p w:rsidR="00686AA0" w:rsidRPr="00686AA0" w:rsidRDefault="00686AA0" w:rsidP="00686AA0">
      <w:pPr>
        <w:pStyle w:val="ad"/>
        <w:spacing w:before="9"/>
        <w:rPr>
          <w:rFonts w:ascii="標楷體" w:eastAsia="標楷體" w:hAnsi="標楷體"/>
          <w:b/>
          <w:sz w:val="24"/>
        </w:rPr>
      </w:pPr>
    </w:p>
    <w:p w:rsidR="00686AA0" w:rsidRPr="00686AA0" w:rsidRDefault="00686AA0" w:rsidP="00686AA0">
      <w:pPr>
        <w:pStyle w:val="ad"/>
        <w:ind w:left="472"/>
        <w:rPr>
          <w:rFonts w:ascii="標楷體" w:eastAsia="標楷體" w:hAnsi="標楷體"/>
        </w:rPr>
      </w:pPr>
      <w:r w:rsidRPr="00686AA0">
        <w:rPr>
          <w:rFonts w:ascii="標楷體" w:eastAsia="標楷體" w:hAnsi="標楷體"/>
          <w:spacing w:val="-1"/>
        </w:rPr>
        <w:t>一、著作財產權之讓與</w:t>
      </w:r>
    </w:p>
    <w:p w:rsidR="00686AA0" w:rsidRPr="00686AA0" w:rsidRDefault="00686AA0" w:rsidP="00686AA0">
      <w:pPr>
        <w:spacing w:before="88" w:line="314" w:lineRule="auto"/>
        <w:ind w:left="472" w:right="289" w:firstLine="480"/>
        <w:jc w:val="both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本人（下稱甲方）同意因參與「</w:t>
      </w:r>
      <w:proofErr w:type="gramStart"/>
      <w:r w:rsidRPr="00686AA0">
        <w:rPr>
          <w:rFonts w:ascii="標楷體" w:eastAsia="標楷體" w:hAnsi="標楷體"/>
        </w:rPr>
        <w:t>新課綱</w:t>
      </w:r>
      <w:proofErr w:type="gramEnd"/>
      <w:r w:rsidRPr="00686AA0">
        <w:rPr>
          <w:rFonts w:ascii="標楷體" w:eastAsia="標楷體" w:hAnsi="標楷體" w:hint="eastAsia"/>
        </w:rPr>
        <w:t>教案甄選教案徵選活動</w:t>
      </w:r>
      <w:r w:rsidRPr="00686AA0">
        <w:rPr>
          <w:rFonts w:ascii="標楷體" w:eastAsia="標楷體" w:hAnsi="標楷體"/>
        </w:rPr>
        <w:t>」而創作之著作，其著作財產權均無償讓與</w:t>
      </w:r>
      <w:r w:rsidR="007962A9">
        <w:rPr>
          <w:rFonts w:ascii="標楷體" w:eastAsia="標楷體" w:hAnsi="標楷體" w:hint="eastAsia"/>
        </w:rPr>
        <w:t>苗栗縣政府</w:t>
      </w:r>
      <w:r w:rsidRPr="00686AA0">
        <w:rPr>
          <w:rFonts w:ascii="標楷體" w:eastAsia="標楷體" w:hAnsi="標楷體"/>
        </w:rPr>
        <w:t>，並保證作品內容未侵犯任何第三人之權利，否則</w:t>
      </w:r>
      <w:proofErr w:type="gramStart"/>
      <w:r w:rsidRPr="00686AA0">
        <w:rPr>
          <w:rFonts w:ascii="標楷體" w:eastAsia="標楷體" w:hAnsi="標楷體"/>
        </w:rPr>
        <w:t>應就乙</w:t>
      </w:r>
      <w:proofErr w:type="gramEnd"/>
      <w:r w:rsidRPr="00686AA0">
        <w:rPr>
          <w:rFonts w:ascii="標楷體" w:eastAsia="標楷體" w:hAnsi="標楷體"/>
        </w:rPr>
        <w:t>方因行使上述受讓之著作財產權，而生之損害或損失（包括但不限於律師或訴訟費用）負賠償責任。</w:t>
      </w:r>
    </w:p>
    <w:p w:rsidR="00686AA0" w:rsidRPr="00686AA0" w:rsidRDefault="00686AA0" w:rsidP="00686AA0">
      <w:pPr>
        <w:pStyle w:val="ad"/>
        <w:spacing w:before="11"/>
        <w:rPr>
          <w:rFonts w:ascii="標楷體" w:eastAsia="標楷體" w:hAnsi="標楷體"/>
        </w:rPr>
      </w:pPr>
    </w:p>
    <w:p w:rsidR="00686AA0" w:rsidRPr="00686AA0" w:rsidRDefault="00686AA0" w:rsidP="00686AA0">
      <w:pPr>
        <w:pStyle w:val="ad"/>
        <w:ind w:left="472"/>
        <w:rPr>
          <w:rFonts w:ascii="標楷體" w:eastAsia="標楷體" w:hAnsi="標楷體"/>
        </w:rPr>
      </w:pPr>
      <w:r w:rsidRPr="00686AA0">
        <w:rPr>
          <w:rFonts w:ascii="標楷體" w:eastAsia="標楷體" w:hAnsi="標楷體"/>
          <w:spacing w:val="-14"/>
        </w:rPr>
        <w:t xml:space="preserve">二、創用 </w:t>
      </w:r>
      <w:r w:rsidRPr="00686AA0">
        <w:rPr>
          <w:rFonts w:ascii="標楷體" w:eastAsia="標楷體" w:hAnsi="標楷體"/>
        </w:rPr>
        <w:t>CC</w:t>
      </w:r>
      <w:r w:rsidRPr="00686AA0">
        <w:rPr>
          <w:rFonts w:ascii="標楷體" w:eastAsia="標楷體" w:hAnsi="標楷體"/>
          <w:spacing w:val="-1"/>
        </w:rPr>
        <w:t xml:space="preserve"> </w:t>
      </w:r>
      <w:r w:rsidRPr="00686AA0">
        <w:rPr>
          <w:rFonts w:ascii="標楷體" w:eastAsia="標楷體" w:hAnsi="標楷體"/>
        </w:rPr>
        <w:t>授權之同意</w:t>
      </w:r>
    </w:p>
    <w:p w:rsidR="00686AA0" w:rsidRPr="00686AA0" w:rsidRDefault="00686AA0" w:rsidP="00686AA0">
      <w:pPr>
        <w:spacing w:before="88" w:line="314" w:lineRule="auto"/>
        <w:ind w:left="472" w:right="711" w:firstLine="480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乙方同意將上述受讓自甲方之著作，以創用CC「姓名</w:t>
      </w:r>
      <w:proofErr w:type="gramStart"/>
      <w:r w:rsidRPr="00686AA0">
        <w:rPr>
          <w:rFonts w:ascii="標楷體" w:eastAsia="標楷體" w:hAnsi="標楷體"/>
        </w:rPr>
        <w:t>標示－非商業性</w:t>
      </w:r>
      <w:proofErr w:type="gramEnd"/>
      <w:r w:rsidRPr="00686AA0">
        <w:rPr>
          <w:rFonts w:ascii="標楷體" w:eastAsia="標楷體" w:hAnsi="標楷體"/>
        </w:rPr>
        <w:t>－相同方式分</w:t>
      </w:r>
      <w:r w:rsidRPr="00686AA0">
        <w:rPr>
          <w:rFonts w:ascii="標楷體" w:eastAsia="標楷體" w:hAnsi="標楷體"/>
          <w:spacing w:val="-1"/>
        </w:rPr>
        <w:t>享」臺灣</w:t>
      </w:r>
      <w:r w:rsidRPr="00686AA0">
        <w:rPr>
          <w:rFonts w:ascii="標楷體" w:eastAsia="標楷體" w:hAnsi="標楷體"/>
        </w:rPr>
        <w:t>3.0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:rsidR="00686AA0" w:rsidRPr="00686AA0" w:rsidRDefault="00686AA0" w:rsidP="00686AA0">
      <w:pPr>
        <w:pStyle w:val="a3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1"/>
        <w:ind w:leftChars="0" w:hanging="482"/>
        <w:jc w:val="both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姓名標示：利用人需依著作人指定之方式標示著作人之姓名</w:t>
      </w:r>
    </w:p>
    <w:p w:rsidR="00686AA0" w:rsidRPr="00686AA0" w:rsidRDefault="00686AA0" w:rsidP="00686AA0">
      <w:pPr>
        <w:pStyle w:val="a3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104"/>
        <w:ind w:leftChars="0" w:hanging="482"/>
        <w:jc w:val="both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非商業性：利用人不得為商業目的而利用本著作</w:t>
      </w:r>
    </w:p>
    <w:p w:rsidR="00686AA0" w:rsidRPr="00686AA0" w:rsidRDefault="00686AA0" w:rsidP="00686AA0">
      <w:pPr>
        <w:pStyle w:val="a3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104" w:line="316" w:lineRule="auto"/>
        <w:ind w:leftChars="0" w:right="531"/>
        <w:jc w:val="both"/>
        <w:rPr>
          <w:rFonts w:ascii="標楷體" w:eastAsia="標楷體" w:hAnsi="標楷體"/>
        </w:rPr>
      </w:pPr>
      <w:r w:rsidRPr="00686AA0">
        <w:rPr>
          <w:rFonts w:ascii="標楷體" w:eastAsia="標楷體" w:hAnsi="標楷體"/>
          <w:spacing w:val="-1"/>
        </w:rPr>
        <w:t>相同方式分享：若利用人改變、轉變或改作本著作，</w:t>
      </w:r>
      <w:proofErr w:type="gramStart"/>
      <w:r w:rsidRPr="00686AA0">
        <w:rPr>
          <w:rFonts w:ascii="標楷體" w:eastAsia="標楷體" w:hAnsi="標楷體"/>
          <w:spacing w:val="-1"/>
        </w:rPr>
        <w:t>當散布</w:t>
      </w:r>
      <w:proofErr w:type="gramEnd"/>
      <w:r w:rsidRPr="00686AA0">
        <w:rPr>
          <w:rFonts w:ascii="標楷體" w:eastAsia="標楷體" w:hAnsi="標楷體"/>
          <w:spacing w:val="-1"/>
        </w:rPr>
        <w:t>該衍生著作時，利用人需採</w:t>
      </w:r>
      <w:r w:rsidRPr="00686AA0">
        <w:rPr>
          <w:rFonts w:ascii="標楷體" w:eastAsia="標楷體" w:hAnsi="標楷體"/>
        </w:rPr>
        <w:t>用與本著作相同或類似的授權條款</w:t>
      </w:r>
    </w:p>
    <w:p w:rsidR="00686AA0" w:rsidRPr="00686AA0" w:rsidRDefault="00686AA0" w:rsidP="00686AA0">
      <w:pPr>
        <w:spacing w:line="326" w:lineRule="auto"/>
        <w:ind w:left="472" w:right="1610"/>
        <w:rPr>
          <w:rFonts w:ascii="標楷體" w:eastAsia="標楷體" w:hAnsi="標楷體"/>
        </w:rPr>
      </w:pPr>
      <w:r w:rsidRPr="00686AA0">
        <w:rPr>
          <w:rFonts w:ascii="標楷體" w:eastAsia="標楷體" w:hAnsi="標楷體"/>
          <w:spacing w:val="-1"/>
        </w:rPr>
        <w:t xml:space="preserve">創用 </w:t>
      </w:r>
      <w:r w:rsidRPr="00686AA0">
        <w:rPr>
          <w:rFonts w:ascii="標楷體" w:eastAsia="標楷體" w:hAnsi="標楷體"/>
        </w:rPr>
        <w:t>CC</w:t>
      </w:r>
      <w:r w:rsidRPr="00686AA0">
        <w:rPr>
          <w:rFonts w:ascii="標楷體" w:eastAsia="標楷體" w:hAnsi="標楷體"/>
          <w:spacing w:val="58"/>
        </w:rPr>
        <w:t xml:space="preserve"> </w:t>
      </w:r>
      <w:r w:rsidRPr="00686AA0">
        <w:rPr>
          <w:rFonts w:ascii="標楷體" w:eastAsia="標楷體" w:hAnsi="標楷體"/>
          <w:spacing w:val="-1"/>
        </w:rPr>
        <w:t xml:space="preserve">「姓名標示 </w:t>
      </w:r>
      <w:proofErr w:type="gramStart"/>
      <w:r w:rsidRPr="00686AA0">
        <w:rPr>
          <w:rFonts w:ascii="標楷體" w:eastAsia="標楷體" w:hAnsi="標楷體"/>
          <w:spacing w:val="29"/>
        </w:rPr>
        <w:t>─</w:t>
      </w:r>
      <w:proofErr w:type="gramEnd"/>
      <w:r w:rsidRPr="00686AA0">
        <w:rPr>
          <w:rFonts w:ascii="標楷體" w:eastAsia="標楷體" w:hAnsi="標楷體"/>
          <w:spacing w:val="29"/>
        </w:rPr>
        <w:t xml:space="preserve"> </w:t>
      </w:r>
      <w:r w:rsidRPr="00686AA0">
        <w:rPr>
          <w:rFonts w:ascii="標楷體" w:eastAsia="標楷體" w:hAnsi="標楷體"/>
        </w:rPr>
        <w:t>非商業性</w:t>
      </w:r>
      <w:r w:rsidRPr="00686AA0">
        <w:rPr>
          <w:rFonts w:ascii="標楷體" w:eastAsia="標楷體" w:hAnsi="標楷體"/>
          <w:spacing w:val="29"/>
        </w:rPr>
        <w:t xml:space="preserve">─ </w:t>
      </w:r>
      <w:r w:rsidRPr="00686AA0">
        <w:rPr>
          <w:rFonts w:ascii="標楷體" w:eastAsia="標楷體" w:hAnsi="標楷體"/>
          <w:spacing w:val="-2"/>
        </w:rPr>
        <w:t xml:space="preserve">相同方式分享 」 </w:t>
      </w:r>
      <w:r w:rsidRPr="00686AA0">
        <w:rPr>
          <w:rFonts w:ascii="標楷體" w:eastAsia="標楷體" w:hAnsi="標楷體"/>
        </w:rPr>
        <w:t>3.0版臺灣授權條款詳見：</w:t>
      </w:r>
      <w:r w:rsidRPr="00686AA0">
        <w:rPr>
          <w:rFonts w:ascii="標楷體" w:eastAsia="標楷體" w:hAnsi="標楷體"/>
          <w:spacing w:val="-117"/>
        </w:rPr>
        <w:t xml:space="preserve"> </w:t>
      </w:r>
      <w:hyperlink r:id="rId7">
        <w:r w:rsidRPr="00686AA0">
          <w:rPr>
            <w:rFonts w:ascii="標楷體" w:eastAsia="標楷體" w:hAnsi="標楷體"/>
          </w:rPr>
          <w:t>http://creativecommons.org/licenses/by-nc-sa/3.0/tw/legalcode</w:t>
        </w:r>
      </w:hyperlink>
    </w:p>
    <w:p w:rsidR="00686AA0" w:rsidRPr="00686AA0" w:rsidRDefault="00686AA0" w:rsidP="00686AA0">
      <w:pPr>
        <w:pStyle w:val="ad"/>
        <w:rPr>
          <w:rFonts w:ascii="標楷體" w:eastAsia="標楷體" w:hAnsi="標楷體"/>
          <w:sz w:val="26"/>
        </w:rPr>
      </w:pPr>
    </w:p>
    <w:p w:rsidR="00686AA0" w:rsidRPr="00686AA0" w:rsidRDefault="00686AA0" w:rsidP="00686AA0">
      <w:pPr>
        <w:tabs>
          <w:tab w:val="left" w:pos="3360"/>
        </w:tabs>
        <w:spacing w:before="215"/>
        <w:ind w:right="5090"/>
        <w:jc w:val="right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甲</w:t>
      </w:r>
      <w:r w:rsidRPr="00686AA0">
        <w:rPr>
          <w:rFonts w:ascii="標楷體" w:eastAsia="標楷體" w:hAnsi="標楷體"/>
          <w:spacing w:val="120"/>
        </w:rPr>
        <w:t xml:space="preserve"> </w:t>
      </w:r>
      <w:r w:rsidRPr="00686AA0">
        <w:rPr>
          <w:rFonts w:ascii="標楷體" w:eastAsia="標楷體" w:hAnsi="標楷體"/>
        </w:rPr>
        <w:t>方：</w:t>
      </w:r>
      <w:r w:rsidRPr="00686AA0">
        <w:rPr>
          <w:rFonts w:ascii="標楷體" w:eastAsia="標楷體" w:hAnsi="標楷體"/>
        </w:rPr>
        <w:tab/>
        <w:t>（簽名或蓋章）</w:t>
      </w:r>
    </w:p>
    <w:p w:rsidR="00686AA0" w:rsidRPr="00686AA0" w:rsidRDefault="00686AA0" w:rsidP="00686AA0">
      <w:pPr>
        <w:spacing w:before="144"/>
        <w:ind w:right="5090"/>
        <w:jc w:val="right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（簽名或蓋章）</w:t>
      </w:r>
    </w:p>
    <w:p w:rsidR="00686AA0" w:rsidRPr="00686AA0" w:rsidRDefault="00686AA0" w:rsidP="00686AA0">
      <w:pPr>
        <w:spacing w:before="145"/>
        <w:ind w:right="5090"/>
        <w:jc w:val="right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（簽名或蓋章）</w:t>
      </w:r>
    </w:p>
    <w:p w:rsidR="00686AA0" w:rsidRPr="00686AA0" w:rsidRDefault="00686AA0" w:rsidP="00686AA0">
      <w:pPr>
        <w:spacing w:before="114"/>
        <w:ind w:left="472"/>
        <w:jc w:val="both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乙 方：</w:t>
      </w:r>
      <w:r w:rsidRPr="00686AA0">
        <w:rPr>
          <w:rFonts w:ascii="標楷體" w:eastAsia="標楷體" w:hAnsi="標楷體" w:hint="eastAsia"/>
          <w:sz w:val="32"/>
          <w:szCs w:val="32"/>
        </w:rPr>
        <w:t>苗栗縣政府</w:t>
      </w:r>
    </w:p>
    <w:p w:rsidR="00686AA0" w:rsidRPr="00686AA0" w:rsidRDefault="00686AA0" w:rsidP="00686AA0">
      <w:pPr>
        <w:pStyle w:val="ad"/>
        <w:rPr>
          <w:rFonts w:ascii="標楷體" w:eastAsia="標楷體" w:hAnsi="標楷體"/>
          <w:sz w:val="24"/>
        </w:rPr>
      </w:pPr>
    </w:p>
    <w:p w:rsidR="00686AA0" w:rsidRPr="00686AA0" w:rsidRDefault="00686AA0" w:rsidP="00686AA0">
      <w:pPr>
        <w:pStyle w:val="ad"/>
        <w:rPr>
          <w:rFonts w:ascii="標楷體" w:eastAsia="標楷體" w:hAnsi="標楷體"/>
          <w:sz w:val="24"/>
        </w:rPr>
      </w:pPr>
    </w:p>
    <w:p w:rsidR="00686AA0" w:rsidRDefault="00686AA0" w:rsidP="00686AA0">
      <w:pPr>
        <w:pStyle w:val="ad"/>
        <w:spacing w:before="7"/>
        <w:rPr>
          <w:rFonts w:ascii="標楷體" w:eastAsia="標楷體" w:hAnsi="標楷體"/>
          <w:sz w:val="19"/>
        </w:rPr>
      </w:pPr>
    </w:p>
    <w:p w:rsidR="00686AA0" w:rsidRPr="00686AA0" w:rsidRDefault="00686AA0" w:rsidP="00686AA0">
      <w:pPr>
        <w:pStyle w:val="ad"/>
        <w:spacing w:before="7"/>
        <w:rPr>
          <w:rFonts w:ascii="標楷體" w:eastAsia="標楷體" w:hAnsi="標楷體"/>
          <w:sz w:val="19"/>
        </w:rPr>
      </w:pPr>
    </w:p>
    <w:p w:rsidR="00686AA0" w:rsidRPr="00686AA0" w:rsidRDefault="00686AA0" w:rsidP="00777072">
      <w:pPr>
        <w:pStyle w:val="ad"/>
        <w:tabs>
          <w:tab w:val="left" w:pos="1269"/>
          <w:tab w:val="left" w:pos="2066"/>
          <w:tab w:val="left" w:pos="2863"/>
          <w:tab w:val="left" w:pos="3660"/>
          <w:tab w:val="left" w:pos="4318"/>
          <w:tab w:val="left" w:pos="4973"/>
          <w:tab w:val="left" w:pos="5631"/>
          <w:tab w:val="left" w:pos="7731"/>
          <w:tab w:val="left" w:pos="9832"/>
        </w:tabs>
        <w:ind w:left="472"/>
        <w:rPr>
          <w:rFonts w:ascii="標楷體" w:eastAsia="標楷體" w:hAnsi="標楷體"/>
        </w:rPr>
      </w:pPr>
      <w:r w:rsidRPr="00686AA0">
        <w:rPr>
          <w:rFonts w:ascii="標楷體" w:eastAsia="標楷體" w:hAnsi="標楷體"/>
        </w:rPr>
        <w:t>中</w:t>
      </w:r>
      <w:r w:rsidRPr="00686AA0">
        <w:rPr>
          <w:rFonts w:ascii="標楷體" w:eastAsia="標楷體" w:hAnsi="標楷體"/>
        </w:rPr>
        <w:tab/>
        <w:t>華</w:t>
      </w:r>
      <w:r w:rsidRPr="00686AA0">
        <w:rPr>
          <w:rFonts w:ascii="標楷體" w:eastAsia="標楷體" w:hAnsi="標楷體"/>
        </w:rPr>
        <w:tab/>
        <w:t>民</w:t>
      </w:r>
      <w:r w:rsidRPr="00686AA0">
        <w:rPr>
          <w:rFonts w:ascii="標楷體" w:eastAsia="標楷體" w:hAnsi="標楷體"/>
        </w:rPr>
        <w:tab/>
        <w:t>國</w:t>
      </w:r>
      <w:r w:rsidRPr="00686AA0">
        <w:rPr>
          <w:rFonts w:ascii="標楷體" w:eastAsia="標楷體" w:hAnsi="標楷體"/>
        </w:rPr>
        <w:tab/>
      </w:r>
      <w:r w:rsidR="00777072">
        <w:rPr>
          <w:rFonts w:ascii="標楷體" w:eastAsia="標楷體" w:hAnsi="標楷體" w:hint="eastAsia"/>
        </w:rPr>
        <w:t xml:space="preserve">  </w:t>
      </w:r>
      <w:r w:rsidRPr="00686AA0">
        <w:rPr>
          <w:rFonts w:ascii="標楷體" w:eastAsia="標楷體" w:hAnsi="標楷體"/>
        </w:rPr>
        <w:t>11</w:t>
      </w:r>
      <w:r w:rsidR="00777072">
        <w:rPr>
          <w:rFonts w:ascii="標楷體" w:eastAsia="標楷體" w:hAnsi="標楷體" w:hint="eastAsia"/>
        </w:rPr>
        <w:t>3</w:t>
      </w:r>
      <w:r w:rsidRPr="00686AA0">
        <w:rPr>
          <w:rFonts w:ascii="標楷體" w:eastAsia="標楷體" w:hAnsi="標楷體"/>
        </w:rPr>
        <w:tab/>
      </w:r>
      <w:r w:rsidR="00777072">
        <w:rPr>
          <w:rFonts w:ascii="標楷體" w:eastAsia="標楷體" w:hAnsi="標楷體" w:hint="eastAsia"/>
        </w:rPr>
        <w:t xml:space="preserve"> </w:t>
      </w:r>
      <w:r w:rsidRPr="00686AA0">
        <w:rPr>
          <w:rFonts w:ascii="標楷體" w:eastAsia="標楷體" w:hAnsi="標楷體"/>
        </w:rPr>
        <w:t>年</w:t>
      </w:r>
      <w:r w:rsidRPr="00686AA0">
        <w:rPr>
          <w:rFonts w:ascii="標楷體" w:eastAsia="標楷體" w:hAnsi="標楷體"/>
        </w:rPr>
        <w:tab/>
      </w:r>
      <w:r w:rsidR="00777072">
        <w:rPr>
          <w:rFonts w:ascii="標楷體" w:eastAsia="標楷體" w:hAnsi="標楷體" w:hint="eastAsia"/>
        </w:rPr>
        <w:t xml:space="preserve">         </w:t>
      </w:r>
      <w:r w:rsidRPr="00686AA0">
        <w:rPr>
          <w:rFonts w:ascii="標楷體" w:eastAsia="標楷體" w:hAnsi="標楷體"/>
        </w:rPr>
        <w:t>月</w:t>
      </w:r>
      <w:r w:rsidRPr="00686AA0">
        <w:rPr>
          <w:rFonts w:ascii="標楷體" w:eastAsia="標楷體" w:hAnsi="標楷體"/>
        </w:rPr>
        <w:tab/>
      </w:r>
      <w:r w:rsidR="00777072">
        <w:rPr>
          <w:rFonts w:ascii="標楷體" w:eastAsia="標楷體" w:hAnsi="標楷體" w:hint="eastAsia"/>
        </w:rPr>
        <w:t xml:space="preserve">      </w:t>
      </w:r>
      <w:r w:rsidRPr="00686AA0">
        <w:rPr>
          <w:rFonts w:ascii="標楷體" w:eastAsia="標楷體" w:hAnsi="標楷體"/>
        </w:rPr>
        <w:t>日</w:t>
      </w:r>
    </w:p>
    <w:p w:rsidR="00686AA0" w:rsidRDefault="00686AA0" w:rsidP="00686AA0"/>
    <w:p w:rsidR="007962A9" w:rsidRDefault="007962A9" w:rsidP="00686AA0"/>
    <w:p w:rsidR="007962A9" w:rsidRDefault="007962A9" w:rsidP="00686AA0"/>
    <w:p w:rsidR="00686AA0" w:rsidRDefault="00686AA0" w:rsidP="00686AA0"/>
    <w:p w:rsidR="00686AA0" w:rsidRDefault="003153F8" w:rsidP="00686AA0">
      <w:r w:rsidRPr="00D92199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965F" wp14:editId="05D06B12">
                <wp:simplePos x="0" y="0"/>
                <wp:positionH relativeFrom="page">
                  <wp:posOffset>437383</wp:posOffset>
                </wp:positionH>
                <wp:positionV relativeFrom="paragraph">
                  <wp:posOffset>33597</wp:posOffset>
                </wp:positionV>
                <wp:extent cx="774065" cy="32893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199" w:rsidRDefault="00D92199" w:rsidP="00D92199">
                            <w:pPr>
                              <w:spacing w:before="82"/>
                              <w:ind w:left="242"/>
                            </w:pPr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965F" id="docshape5" o:spid="_x0000_s1028" type="#_x0000_t202" style="position:absolute;margin-left:34.45pt;margin-top:2.65pt;width:60.9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" filled="f">
                <v:textbox inset="0,0,0,0">
                  <w:txbxContent>
                    <w:p w:rsidR="00D92199" w:rsidRDefault="00D92199" w:rsidP="00D92199">
                      <w:pPr>
                        <w:spacing w:before="82"/>
                        <w:ind w:left="242"/>
                      </w:pPr>
                      <w:r>
                        <w:t>附件三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53F8" w:rsidRDefault="003153F8" w:rsidP="003153F8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</w:p>
    <w:p w:rsidR="003153F8" w:rsidRDefault="00777072" w:rsidP="003153F8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z w:val="28"/>
          <w:szCs w:val="28"/>
        </w:rPr>
        <w:t>112</w:t>
      </w:r>
      <w:r w:rsidR="003153F8" w:rsidRPr="00686AA0">
        <w:rPr>
          <w:rFonts w:ascii="標楷體" w:eastAsia="標楷體" w:hAnsi="標楷體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D92199" w:rsidRPr="00D92199" w:rsidRDefault="00447FB3" w:rsidP="003153F8">
      <w:pPr>
        <w:spacing w:before="45" w:line="187" w:lineRule="auto"/>
        <w:ind w:left="1824" w:right="1842"/>
        <w:jc w:val="center"/>
        <w:rPr>
          <w:rFonts w:ascii="標楷體" w:eastAsia="標楷體" w:hAnsi="標楷體"/>
          <w:b/>
          <w:sz w:val="28"/>
        </w:rPr>
      </w:pPr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素養導向教案示例競賽</w:t>
      </w:r>
      <w:r w:rsidR="00814477"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</w:p>
    <w:p w:rsidR="00D92199" w:rsidRDefault="00D92199" w:rsidP="00D92199">
      <w:pPr>
        <w:spacing w:before="39"/>
        <w:ind w:left="1824" w:right="1840"/>
        <w:jc w:val="center"/>
        <w:rPr>
          <w:rFonts w:ascii="標楷體" w:eastAsia="標楷體" w:hAnsi="標楷體"/>
          <w:sz w:val="28"/>
        </w:rPr>
      </w:pPr>
      <w:r w:rsidRPr="007962A9">
        <w:rPr>
          <w:rFonts w:ascii="標楷體" w:eastAsia="標楷體" w:hAnsi="標楷體" w:hint="eastAsia"/>
          <w:sz w:val="28"/>
        </w:rPr>
        <w:t>一稿多投責任歸屬與賠償追究切結書</w:t>
      </w:r>
    </w:p>
    <w:p w:rsidR="007962A9" w:rsidRPr="007962A9" w:rsidRDefault="007962A9" w:rsidP="00D92199">
      <w:pPr>
        <w:spacing w:before="39"/>
        <w:ind w:left="1824" w:right="1840"/>
        <w:jc w:val="center"/>
        <w:rPr>
          <w:rFonts w:ascii="標楷體" w:eastAsia="標楷體" w:hAnsi="標楷體"/>
          <w:sz w:val="28"/>
        </w:rPr>
      </w:pPr>
    </w:p>
    <w:p w:rsidR="00D92199" w:rsidRPr="00D92199" w:rsidRDefault="00D92199" w:rsidP="00D92199">
      <w:pPr>
        <w:pStyle w:val="ad"/>
        <w:spacing w:before="12"/>
        <w:rPr>
          <w:rFonts w:ascii="標楷體" w:eastAsia="標楷體" w:hAnsi="標楷體"/>
          <w:b/>
          <w:sz w:val="14"/>
        </w:rPr>
      </w:pPr>
    </w:p>
    <w:p w:rsidR="00D92199" w:rsidRPr="00D92199" w:rsidRDefault="00D92199" w:rsidP="00D92199">
      <w:pPr>
        <w:spacing w:before="1" w:line="386" w:lineRule="auto"/>
        <w:ind w:left="112" w:right="654" w:firstLine="600"/>
        <w:rPr>
          <w:rFonts w:ascii="標楷體" w:eastAsia="標楷體" w:hAnsi="標楷體"/>
          <w:sz w:val="32"/>
        </w:rPr>
      </w:pPr>
      <w:r w:rsidRPr="00D92199">
        <w:rPr>
          <w:rFonts w:ascii="標楷體" w:eastAsia="標楷體" w:hAnsi="標楷體"/>
          <w:spacing w:val="9"/>
          <w:sz w:val="32"/>
        </w:rPr>
        <w:t>本人同意因參與</w:t>
      </w:r>
      <w:r w:rsidRPr="007962A9">
        <w:rPr>
          <w:rFonts w:ascii="標楷體" w:eastAsia="標楷體" w:hAnsi="標楷體"/>
          <w:sz w:val="32"/>
        </w:rPr>
        <w:t>「十二年國教課程實施教案徵選」</w:t>
      </w:r>
      <w:r w:rsidRPr="00D92199">
        <w:rPr>
          <w:rFonts w:ascii="標楷體" w:eastAsia="標楷體" w:hAnsi="標楷體"/>
          <w:sz w:val="32"/>
        </w:rPr>
        <w:t>而創作之著作，僅參與貴</w:t>
      </w:r>
      <w:r w:rsidR="007962A9">
        <w:rPr>
          <w:rFonts w:ascii="標楷體" w:eastAsia="標楷體" w:hAnsi="標楷體" w:hint="eastAsia"/>
          <w:sz w:val="32"/>
        </w:rPr>
        <w:t>校</w:t>
      </w:r>
      <w:r w:rsidRPr="00D92199">
        <w:rPr>
          <w:rFonts w:ascii="標楷體" w:eastAsia="標楷體" w:hAnsi="標楷體"/>
          <w:sz w:val="32"/>
        </w:rPr>
        <w:t>主辦之活動。如因一稿多投，導致</w:t>
      </w:r>
      <w:r w:rsidR="007962A9">
        <w:rPr>
          <w:rFonts w:ascii="標楷體" w:eastAsia="標楷體" w:hAnsi="標楷體" w:hint="eastAsia"/>
          <w:sz w:val="32"/>
        </w:rPr>
        <w:t>苗栗縣政府</w:t>
      </w:r>
      <w:r w:rsidRPr="00D92199">
        <w:rPr>
          <w:rFonts w:ascii="標楷體" w:eastAsia="標楷體" w:hAnsi="標楷體"/>
          <w:sz w:val="32"/>
        </w:rPr>
        <w:t>權益受損</w:t>
      </w:r>
      <w:r w:rsidRPr="00D92199">
        <w:rPr>
          <w:rFonts w:ascii="標楷體" w:eastAsia="標楷體" w:hAnsi="標楷體"/>
          <w:w w:val="130"/>
          <w:sz w:val="32"/>
          <w:vertAlign w:val="subscript"/>
        </w:rPr>
        <w:t>，</w:t>
      </w:r>
      <w:r w:rsidRPr="00D92199">
        <w:rPr>
          <w:rFonts w:ascii="標楷體" w:eastAsia="標楷體" w:hAnsi="標楷體"/>
          <w:sz w:val="32"/>
        </w:rPr>
        <w:t>其相關責任歸屬與賠償追究由本人全數承擔，概無異議。</w:t>
      </w:r>
    </w:p>
    <w:p w:rsidR="00D92199" w:rsidRPr="00D92199" w:rsidRDefault="00D92199" w:rsidP="00D92199">
      <w:pPr>
        <w:spacing w:line="446" w:lineRule="exact"/>
        <w:ind w:left="2390"/>
        <w:rPr>
          <w:rFonts w:ascii="標楷體" w:eastAsia="標楷體" w:hAnsi="標楷體"/>
          <w:sz w:val="32"/>
        </w:rPr>
      </w:pPr>
      <w:r w:rsidRPr="00D92199">
        <w:rPr>
          <w:rFonts w:ascii="標楷體" w:eastAsia="標楷體" w:hAnsi="標楷體"/>
          <w:w w:val="95"/>
          <w:sz w:val="32"/>
        </w:rPr>
        <w:t>此致</w:t>
      </w:r>
    </w:p>
    <w:p w:rsidR="00D92199" w:rsidRPr="00D92199" w:rsidRDefault="00D92199" w:rsidP="003153F8">
      <w:pPr>
        <w:pStyle w:val="ad"/>
        <w:spacing w:before="5"/>
        <w:jc w:val="center"/>
        <w:rPr>
          <w:rFonts w:ascii="標楷體" w:eastAsia="標楷體" w:hAnsi="標楷體"/>
          <w:sz w:val="39"/>
        </w:rPr>
      </w:pPr>
      <w:r w:rsidRPr="00686AA0">
        <w:rPr>
          <w:rFonts w:ascii="標楷體" w:eastAsia="標楷體" w:hAnsi="標楷體" w:hint="eastAsia"/>
          <w:sz w:val="32"/>
          <w:szCs w:val="32"/>
        </w:rPr>
        <w:t>苗栗縣政府</w:t>
      </w:r>
    </w:p>
    <w:p w:rsidR="003153F8" w:rsidRDefault="003153F8" w:rsidP="00D92199">
      <w:pPr>
        <w:tabs>
          <w:tab w:val="left" w:pos="4800"/>
        </w:tabs>
        <w:ind w:right="764"/>
        <w:jc w:val="right"/>
        <w:rPr>
          <w:rFonts w:ascii="標楷體" w:eastAsia="標楷體" w:hAnsi="標楷體"/>
          <w:sz w:val="32"/>
        </w:rPr>
      </w:pPr>
    </w:p>
    <w:p w:rsidR="003153F8" w:rsidRDefault="003153F8" w:rsidP="00D92199">
      <w:pPr>
        <w:tabs>
          <w:tab w:val="left" w:pos="4800"/>
        </w:tabs>
        <w:ind w:right="764"/>
        <w:jc w:val="right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tabs>
          <w:tab w:val="left" w:pos="4800"/>
        </w:tabs>
        <w:ind w:right="764"/>
        <w:jc w:val="right"/>
        <w:rPr>
          <w:rFonts w:ascii="標楷體" w:eastAsia="標楷體" w:hAnsi="標楷體"/>
          <w:sz w:val="32"/>
        </w:rPr>
      </w:pPr>
      <w:r w:rsidRPr="00D92199">
        <w:rPr>
          <w:rFonts w:ascii="標楷體" w:eastAsia="標楷體" w:hAnsi="標楷體"/>
          <w:sz w:val="32"/>
        </w:rPr>
        <w:t>立切結書人：</w:t>
      </w:r>
      <w:r w:rsidRPr="00D92199">
        <w:rPr>
          <w:rFonts w:ascii="標楷體" w:eastAsia="標楷體" w:hAnsi="標楷體"/>
          <w:sz w:val="32"/>
        </w:rPr>
        <w:tab/>
      </w:r>
      <w:r w:rsidRPr="00D92199">
        <w:rPr>
          <w:rFonts w:ascii="標楷體" w:eastAsia="標楷體" w:hAnsi="標楷體"/>
          <w:w w:val="95"/>
          <w:sz w:val="32"/>
        </w:rPr>
        <w:t>（簽章）</w:t>
      </w:r>
    </w:p>
    <w:p w:rsidR="00D92199" w:rsidRPr="00D92199" w:rsidRDefault="00D92199" w:rsidP="00D92199">
      <w:pPr>
        <w:spacing w:before="273"/>
        <w:ind w:right="764"/>
        <w:jc w:val="right"/>
        <w:rPr>
          <w:rFonts w:ascii="標楷體" w:eastAsia="標楷體" w:hAnsi="標楷體"/>
          <w:sz w:val="32"/>
        </w:rPr>
      </w:pPr>
      <w:r w:rsidRPr="00D92199">
        <w:rPr>
          <w:rFonts w:ascii="標楷體" w:eastAsia="標楷體" w:hAnsi="標楷體"/>
          <w:w w:val="95"/>
          <w:sz w:val="32"/>
        </w:rPr>
        <w:t>（簽章）</w:t>
      </w:r>
    </w:p>
    <w:p w:rsidR="00D92199" w:rsidRPr="00D92199" w:rsidRDefault="00D92199" w:rsidP="00D92199">
      <w:pPr>
        <w:spacing w:before="272"/>
        <w:ind w:right="764"/>
        <w:jc w:val="right"/>
        <w:rPr>
          <w:rFonts w:ascii="標楷體" w:eastAsia="標楷體" w:hAnsi="標楷體"/>
          <w:sz w:val="32"/>
        </w:rPr>
      </w:pPr>
      <w:r w:rsidRPr="00D92199">
        <w:rPr>
          <w:rFonts w:ascii="標楷體" w:eastAsia="標楷體" w:hAnsi="標楷體"/>
          <w:w w:val="95"/>
          <w:sz w:val="32"/>
        </w:rPr>
        <w:t>（簽章）</w:t>
      </w: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32"/>
        </w:rPr>
      </w:pPr>
    </w:p>
    <w:p w:rsidR="00D92199" w:rsidRPr="00D92199" w:rsidRDefault="00D92199" w:rsidP="00D92199">
      <w:pPr>
        <w:pStyle w:val="ad"/>
        <w:rPr>
          <w:rFonts w:ascii="標楷體" w:eastAsia="標楷體" w:hAnsi="標楷體"/>
          <w:sz w:val="24"/>
        </w:rPr>
      </w:pPr>
    </w:p>
    <w:p w:rsidR="00686AA0" w:rsidRDefault="00D92199" w:rsidP="00FB0EE5">
      <w:pPr>
        <w:pStyle w:val="ad"/>
        <w:tabs>
          <w:tab w:val="left" w:pos="1269"/>
          <w:tab w:val="left" w:pos="2066"/>
          <w:tab w:val="left" w:pos="2863"/>
          <w:tab w:val="left" w:pos="3660"/>
          <w:tab w:val="left" w:pos="4040"/>
          <w:tab w:val="left" w:pos="4973"/>
          <w:tab w:val="left" w:pos="5631"/>
          <w:tab w:val="left" w:pos="7731"/>
          <w:tab w:val="left" w:pos="9832"/>
        </w:tabs>
        <w:ind w:left="472"/>
        <w:jc w:val="center"/>
      </w:pPr>
      <w:r w:rsidRPr="00686AA0">
        <w:rPr>
          <w:rFonts w:ascii="標楷體" w:eastAsia="標楷體" w:hAnsi="標楷體"/>
        </w:rPr>
        <w:t>中</w:t>
      </w:r>
      <w:r w:rsidRPr="00686AA0">
        <w:rPr>
          <w:rFonts w:ascii="標楷體" w:eastAsia="標楷體" w:hAnsi="標楷體"/>
        </w:rPr>
        <w:tab/>
        <w:t>華</w:t>
      </w:r>
      <w:r w:rsidRPr="00686AA0">
        <w:rPr>
          <w:rFonts w:ascii="標楷體" w:eastAsia="標楷體" w:hAnsi="標楷體"/>
        </w:rPr>
        <w:tab/>
        <w:t>民</w:t>
      </w:r>
      <w:r w:rsidRPr="00686AA0">
        <w:rPr>
          <w:rFonts w:ascii="標楷體" w:eastAsia="標楷體" w:hAnsi="標楷體"/>
        </w:rPr>
        <w:tab/>
        <w:t>國</w:t>
      </w:r>
      <w:r w:rsidRPr="00686AA0">
        <w:rPr>
          <w:rFonts w:ascii="標楷體" w:eastAsia="標楷體" w:hAnsi="標楷體"/>
        </w:rPr>
        <w:tab/>
        <w:t>1</w:t>
      </w:r>
      <w:r w:rsidRPr="00686AA0">
        <w:rPr>
          <w:rFonts w:ascii="標楷體" w:eastAsia="標楷體" w:hAnsi="標楷體"/>
        </w:rPr>
        <w:tab/>
      </w:r>
      <w:r w:rsidR="00FB0EE5">
        <w:rPr>
          <w:rFonts w:ascii="標楷體" w:eastAsia="標楷體" w:hAnsi="標楷體" w:hint="eastAsia"/>
        </w:rPr>
        <w:t xml:space="preserve">1 </w:t>
      </w:r>
      <w:r w:rsidR="00CE794C">
        <w:rPr>
          <w:rFonts w:ascii="標楷體" w:eastAsia="標楷體" w:hAnsi="標楷體" w:hint="eastAsia"/>
        </w:rPr>
        <w:t>3</w:t>
      </w:r>
      <w:r w:rsidRPr="00686AA0">
        <w:rPr>
          <w:rFonts w:ascii="標楷體" w:eastAsia="標楷體" w:hAnsi="標楷體"/>
        </w:rPr>
        <w:tab/>
        <w:t>年</w:t>
      </w:r>
      <w:r w:rsidRPr="00686AA0">
        <w:rPr>
          <w:rFonts w:ascii="標楷體" w:eastAsia="標楷體" w:hAnsi="標楷體"/>
        </w:rPr>
        <w:tab/>
      </w:r>
      <w:r w:rsidR="00FB0EE5">
        <w:rPr>
          <w:rFonts w:ascii="標楷體" w:eastAsia="標楷體" w:hAnsi="標楷體" w:hint="eastAsia"/>
        </w:rPr>
        <w:t xml:space="preserve">      </w:t>
      </w:r>
      <w:r w:rsidRPr="00686AA0">
        <w:rPr>
          <w:rFonts w:ascii="標楷體" w:eastAsia="標楷體" w:hAnsi="標楷體"/>
        </w:rPr>
        <w:t>月</w:t>
      </w:r>
      <w:r w:rsidRPr="00686AA0">
        <w:rPr>
          <w:rFonts w:ascii="標楷體" w:eastAsia="標楷體" w:hAnsi="標楷體"/>
        </w:rPr>
        <w:tab/>
        <w:t>日</w:t>
      </w:r>
    </w:p>
    <w:p w:rsidR="00686AA0" w:rsidRDefault="00686AA0" w:rsidP="00686AA0"/>
    <w:p w:rsidR="00686AA0" w:rsidRDefault="00686AA0" w:rsidP="00686AA0">
      <w:pPr>
        <w:sectPr w:rsidR="00686AA0">
          <w:pgSz w:w="11910" w:h="16840"/>
          <w:pgMar w:top="1100" w:right="640" w:bottom="1440" w:left="660" w:header="0" w:footer="1160" w:gutter="0"/>
          <w:cols w:space="720"/>
        </w:sectPr>
      </w:pPr>
    </w:p>
    <w:p w:rsidR="00404091" w:rsidRDefault="003153F8" w:rsidP="005B5124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0DD2" wp14:editId="105ADE06">
                <wp:simplePos x="0" y="0"/>
                <wp:positionH relativeFrom="page">
                  <wp:posOffset>439420</wp:posOffset>
                </wp:positionH>
                <wp:positionV relativeFrom="paragraph">
                  <wp:posOffset>223</wp:posOffset>
                </wp:positionV>
                <wp:extent cx="774065" cy="328930"/>
                <wp:effectExtent l="0" t="0" r="26035" b="1397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3F8" w:rsidRDefault="003153F8" w:rsidP="003153F8">
                            <w:pPr>
                              <w:spacing w:before="84"/>
                              <w:ind w:left="240"/>
                            </w:pPr>
                            <w: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0DD2" id="docshape6" o:spid="_x0000_s1029" type="#_x0000_t202" style="position:absolute;margin-left:34.6pt;margin-top:0;width:60.9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" filled="f">
                <v:textbox inset="0,0,0,0">
                  <w:txbxContent>
                    <w:p w:rsidR="003153F8" w:rsidRDefault="003153F8" w:rsidP="003153F8">
                      <w:pPr>
                        <w:spacing w:before="84"/>
                        <w:ind w:left="240"/>
                      </w:pPr>
                      <w:r>
                        <w:t>附件四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53F8" w:rsidRDefault="003153F8" w:rsidP="003153F8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</w:p>
    <w:p w:rsidR="003153F8" w:rsidRDefault="00777072" w:rsidP="003153F8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z w:val="28"/>
          <w:szCs w:val="28"/>
        </w:rPr>
        <w:t>112</w:t>
      </w:r>
      <w:r w:rsidR="003153F8" w:rsidRPr="00686AA0">
        <w:rPr>
          <w:rFonts w:ascii="標楷體" w:eastAsia="標楷體" w:hAnsi="標楷體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3153F8" w:rsidRDefault="00447FB3" w:rsidP="00814477">
      <w:pPr>
        <w:spacing w:before="45" w:line="187" w:lineRule="auto"/>
        <w:ind w:right="120"/>
        <w:jc w:val="center"/>
        <w:rPr>
          <w:rFonts w:ascii="微軟正黑體" w:eastAsia="微軟正黑體"/>
          <w:b/>
          <w:sz w:val="28"/>
        </w:rPr>
      </w:pPr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素養導向教案示例競賽</w:t>
      </w:r>
      <w:r w:rsidR="00814477"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  <w:r w:rsidR="007962A9">
        <w:rPr>
          <w:rFonts w:ascii="標楷體" w:eastAsia="標楷體" w:hAnsi="標楷體" w:hint="eastAsia"/>
          <w:b/>
          <w:sz w:val="28"/>
        </w:rPr>
        <w:t>-</w:t>
      </w:r>
      <w:r w:rsidR="007962A9" w:rsidRPr="007962A9">
        <w:rPr>
          <w:rFonts w:ascii="標楷體" w:eastAsia="標楷體" w:hAnsi="標楷體"/>
          <w:b/>
          <w:sz w:val="28"/>
        </w:rPr>
        <w:t>領域素養導向課程</w:t>
      </w:r>
      <w:r w:rsidR="007962A9" w:rsidRPr="007962A9">
        <w:rPr>
          <w:rFonts w:ascii="標楷體" w:eastAsia="標楷體" w:hAnsi="標楷體" w:hint="eastAsia"/>
          <w:b/>
          <w:sz w:val="28"/>
        </w:rPr>
        <w:t>教案設計組</w:t>
      </w:r>
    </w:p>
    <w:p w:rsidR="003153F8" w:rsidRDefault="003153F8" w:rsidP="003153F8">
      <w:pPr>
        <w:pStyle w:val="ad"/>
        <w:spacing w:before="2"/>
        <w:rPr>
          <w:rFonts w:ascii="微軟正黑體"/>
          <w:b/>
          <w:sz w:val="20"/>
        </w:rPr>
      </w:pPr>
    </w:p>
    <w:p w:rsidR="003153F8" w:rsidRDefault="003153F8" w:rsidP="003153F8">
      <w:pPr>
        <w:pStyle w:val="ad"/>
        <w:ind w:left="1824" w:right="1839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&lt;</w:t>
      </w:r>
      <w:r>
        <w:t>教案名稱</w:t>
      </w:r>
      <w:r>
        <w:rPr>
          <w:rFonts w:ascii="Times New Roman" w:eastAsia="Times New Roman"/>
        </w:rPr>
        <w:t>&gt;</w:t>
      </w:r>
    </w:p>
    <w:p w:rsidR="003153F8" w:rsidRPr="00D30F27" w:rsidRDefault="003153F8" w:rsidP="003153F8">
      <w:pPr>
        <w:spacing w:before="157"/>
        <w:ind w:left="472"/>
        <w:rPr>
          <w:rFonts w:ascii="標楷體" w:eastAsia="標楷體" w:hAnsi="標楷體"/>
        </w:rPr>
      </w:pPr>
      <w:r w:rsidRPr="00D30F27">
        <w:rPr>
          <w:rFonts w:ascii="標楷體" w:eastAsia="標楷體" w:hAnsi="標楷體"/>
        </w:rPr>
        <w:t>一、設計理念</w:t>
      </w:r>
    </w:p>
    <w:p w:rsidR="003153F8" w:rsidRPr="00D30F27" w:rsidRDefault="003153F8" w:rsidP="003153F8">
      <w:pPr>
        <w:spacing w:before="24" w:line="516" w:lineRule="auto"/>
        <w:ind w:left="472" w:right="1249"/>
        <w:rPr>
          <w:rFonts w:ascii="標楷體" w:eastAsia="標楷體" w:hAnsi="標楷體"/>
        </w:rPr>
      </w:pPr>
      <w:r w:rsidRPr="00D30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45085" wp14:editId="0591A49C">
                <wp:simplePos x="0" y="0"/>
                <wp:positionH relativeFrom="page">
                  <wp:posOffset>482321</wp:posOffset>
                </wp:positionH>
                <wp:positionV relativeFrom="paragraph">
                  <wp:posOffset>721109</wp:posOffset>
                </wp:positionV>
                <wp:extent cx="6591719" cy="683928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719" cy="683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1047"/>
                              <w:gridCol w:w="2636"/>
                              <w:gridCol w:w="262"/>
                              <w:gridCol w:w="1344"/>
                              <w:gridCol w:w="3536"/>
                            </w:tblGrid>
                            <w:tr w:rsidR="003153F8" w:rsidRPr="003153F8">
                              <w:trPr>
                                <w:trHeight w:val="1134"/>
                              </w:trPr>
                              <w:tc>
                                <w:tcPr>
                                  <w:tcW w:w="14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153F8" w:rsidRPr="003153F8" w:rsidRDefault="003153F8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領域</w:t>
                                  </w:r>
                                  <w:proofErr w:type="spellEnd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科目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5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1134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153F8" w:rsidRPr="003153F8" w:rsidRDefault="003153F8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實施年級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4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153F8" w:rsidRPr="003153F8" w:rsidRDefault="003153F8">
                                  <w:pPr>
                                    <w:pStyle w:val="TableParagraph"/>
                                    <w:ind w:left="3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總節數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632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148"/>
                                    <w:ind w:right="228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單元名稱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881"/>
                              </w:trPr>
                              <w:tc>
                                <w:tcPr>
                                  <w:tcW w:w="10280" w:type="dxa"/>
                                  <w:gridSpan w:val="6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:rsidR="003153F8" w:rsidRPr="003153F8" w:rsidRDefault="003153F8">
                                  <w:pPr>
                                    <w:pStyle w:val="TableParagraph"/>
                                    <w:ind w:left="4636" w:right="46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核心素養</w:t>
                                  </w:r>
                                  <w:proofErr w:type="spellEnd"/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543"/>
                              </w:trPr>
                              <w:tc>
                                <w:tcPr>
                                  <w:tcW w:w="51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107"/>
                                    <w:ind w:left="1827" w:right="181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領綱核心素養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42" w:type="dxa"/>
                                  <w:gridSpan w:val="3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107"/>
                                    <w:ind w:left="1834" w:right="180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總綱核心素養</w:t>
                                  </w:r>
                                  <w:proofErr w:type="spellEnd"/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1137"/>
                              </w:trPr>
                              <w:tc>
                                <w:tcPr>
                                  <w:tcW w:w="5138" w:type="dxa"/>
                                  <w:gridSpan w:val="3"/>
                                  <w:tcBorders>
                                    <w:top w:val="double" w:sz="4" w:space="0" w:color="000000"/>
                                    <w:bottom w:val="thickThinMediumGap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3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717"/>
                              </w:trPr>
                              <w:tc>
                                <w:tcPr>
                                  <w:tcW w:w="1455" w:type="dxa"/>
                                  <w:vMerge w:val="restart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3153F8" w:rsidRPr="003153F8" w:rsidRDefault="003153F8">
                                  <w:pPr>
                                    <w:pStyle w:val="TableParagraph"/>
                                    <w:spacing w:before="195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學習重點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223" w:lineRule="auto"/>
                                    <w:ind w:left="114" w:right="4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學習表現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8" w:type="dxa"/>
                                  <w:gridSpan w:val="4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658"/>
                              </w:trPr>
                              <w:tc>
                                <w:tcPr>
                                  <w:tcW w:w="1455" w:type="dxa"/>
                                  <w:vMerge/>
                                  <w:tcBorders>
                                    <w:top w:val="nil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223" w:lineRule="auto"/>
                                    <w:ind w:left="114" w:right="4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學習內容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68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議題融入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5" w:type="dxa"/>
                                  <w:gridSpan w:val="5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31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教材來源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31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29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學習資源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2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314"/>
                              </w:trPr>
                              <w:tc>
                                <w:tcPr>
                                  <w:tcW w:w="10280" w:type="dxa"/>
                                  <w:gridSpan w:val="6"/>
                                  <w:tcBorders>
                                    <w:top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294" w:lineRule="exact"/>
                                    <w:ind w:left="4636" w:right="46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學習目標</w:t>
                                  </w:r>
                                  <w:proofErr w:type="spellEnd"/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1396"/>
                              </w:trPr>
                              <w:tc>
                                <w:tcPr>
                                  <w:tcW w:w="10280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16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</w:pPr>
                                  <w:r w:rsidRPr="003153F8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（請於各學習目標之後，加</w:t>
                                  </w:r>
                                  <w:proofErr w:type="gramStart"/>
                                  <w:r w:rsidRPr="003153F8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註</w:t>
                                  </w:r>
                                  <w:proofErr w:type="gramEnd"/>
                                  <w:r w:rsidRPr="003153F8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學習表現、學習內容或議題融入條目之標號）</w:t>
                                  </w:r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328"/>
                              </w:trPr>
                              <w:tc>
                                <w:tcPr>
                                  <w:tcW w:w="10280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spacing w:line="308" w:lineRule="exact"/>
                                    <w:ind w:left="4674" w:right="459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153F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課程架構</w:t>
                                  </w:r>
                                  <w:proofErr w:type="spellEnd"/>
                                </w:p>
                              </w:tc>
                            </w:tr>
                            <w:tr w:rsidR="003153F8" w:rsidRPr="003153F8">
                              <w:trPr>
                                <w:trHeight w:val="292"/>
                              </w:trPr>
                              <w:tc>
                                <w:tcPr>
                                  <w:tcW w:w="10280" w:type="dxa"/>
                                  <w:gridSpan w:val="6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153F8" w:rsidRPr="003153F8" w:rsidRDefault="003153F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3F8" w:rsidRDefault="003153F8" w:rsidP="003153F8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508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30" type="#_x0000_t202" style="position:absolute;left:0;text-align:left;margin-left:38pt;margin-top:56.8pt;width:519.05pt;height:5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FtsA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1047"/>
                        <w:gridCol w:w="2636"/>
                        <w:gridCol w:w="262"/>
                        <w:gridCol w:w="1344"/>
                        <w:gridCol w:w="3536"/>
                      </w:tblGrid>
                      <w:tr w:rsidR="003153F8" w:rsidRPr="003153F8">
                        <w:trPr>
                          <w:trHeight w:val="1134"/>
                        </w:trPr>
                        <w:tc>
                          <w:tcPr>
                            <w:tcW w:w="14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153F8" w:rsidRPr="003153F8" w:rsidRDefault="003153F8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領域</w:t>
                            </w:r>
                            <w:proofErr w:type="spellEnd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科目</w:t>
                            </w:r>
                            <w:proofErr w:type="spellEnd"/>
                          </w:p>
                        </w:tc>
                        <w:tc>
                          <w:tcPr>
                            <w:tcW w:w="8825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1134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153F8" w:rsidRPr="003153F8" w:rsidRDefault="003153F8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實施年級</w:t>
                            </w:r>
                            <w:proofErr w:type="spellEnd"/>
                          </w:p>
                        </w:tc>
                        <w:tc>
                          <w:tcPr>
                            <w:tcW w:w="394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153F8" w:rsidRPr="003153F8" w:rsidRDefault="003153F8">
                            <w:pPr>
                              <w:pStyle w:val="TableParagraph"/>
                              <w:ind w:left="3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總節數</w:t>
                            </w:r>
                            <w:proofErr w:type="spellEnd"/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632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148"/>
                              <w:ind w:right="228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單元名稱</w:t>
                            </w:r>
                            <w:proofErr w:type="spellEnd"/>
                          </w:p>
                        </w:tc>
                        <w:tc>
                          <w:tcPr>
                            <w:tcW w:w="882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881"/>
                        </w:trPr>
                        <w:tc>
                          <w:tcPr>
                            <w:tcW w:w="10280" w:type="dxa"/>
                            <w:gridSpan w:val="6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:rsidR="003153F8" w:rsidRPr="003153F8" w:rsidRDefault="003153F8">
                            <w:pPr>
                              <w:pStyle w:val="TableParagraph"/>
                              <w:ind w:left="4636" w:right="46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核心素養</w:t>
                            </w:r>
                            <w:proofErr w:type="spellEnd"/>
                          </w:p>
                        </w:tc>
                      </w:tr>
                      <w:tr w:rsidR="003153F8" w:rsidRPr="003153F8">
                        <w:trPr>
                          <w:trHeight w:val="543"/>
                        </w:trPr>
                        <w:tc>
                          <w:tcPr>
                            <w:tcW w:w="51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107"/>
                              <w:ind w:left="1827" w:right="181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領綱核心素養</w:t>
                            </w:r>
                            <w:proofErr w:type="spellEnd"/>
                          </w:p>
                        </w:tc>
                        <w:tc>
                          <w:tcPr>
                            <w:tcW w:w="5142" w:type="dxa"/>
                            <w:gridSpan w:val="3"/>
                            <w:tcBorders>
                              <w:top w:val="doub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107"/>
                              <w:ind w:left="1834" w:right="180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總綱核心素養</w:t>
                            </w:r>
                            <w:proofErr w:type="spellEnd"/>
                          </w:p>
                        </w:tc>
                      </w:tr>
                      <w:tr w:rsidR="003153F8" w:rsidRPr="003153F8">
                        <w:trPr>
                          <w:trHeight w:val="1137"/>
                        </w:trPr>
                        <w:tc>
                          <w:tcPr>
                            <w:tcW w:w="5138" w:type="dxa"/>
                            <w:gridSpan w:val="3"/>
                            <w:tcBorders>
                              <w:top w:val="double" w:sz="4" w:space="0" w:color="000000"/>
                              <w:bottom w:val="thickThinMediumGap" w:sz="3" w:space="0" w:color="000000"/>
                              <w:right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3"/>
                            <w:tcBorders>
                              <w:top w:val="doub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717"/>
                        </w:trPr>
                        <w:tc>
                          <w:tcPr>
                            <w:tcW w:w="1455" w:type="dxa"/>
                            <w:vMerge w:val="restart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3153F8" w:rsidRPr="003153F8" w:rsidRDefault="003153F8">
                            <w:pPr>
                              <w:pStyle w:val="TableParagraph"/>
                              <w:spacing w:before="195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學習重點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223" w:lineRule="auto"/>
                              <w:ind w:left="114" w:right="4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學習表現</w:t>
                            </w:r>
                            <w:proofErr w:type="spellEnd"/>
                          </w:p>
                        </w:tc>
                        <w:tc>
                          <w:tcPr>
                            <w:tcW w:w="7778" w:type="dxa"/>
                            <w:gridSpan w:val="4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658"/>
                        </w:trPr>
                        <w:tc>
                          <w:tcPr>
                            <w:tcW w:w="1455" w:type="dxa"/>
                            <w:vMerge/>
                            <w:tcBorders>
                              <w:top w:val="nil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223" w:lineRule="auto"/>
                              <w:ind w:left="114" w:right="4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學習內容</w:t>
                            </w:r>
                            <w:proofErr w:type="spellEnd"/>
                          </w:p>
                        </w:tc>
                        <w:tc>
                          <w:tcPr>
                            <w:tcW w:w="77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685"/>
                        </w:trPr>
                        <w:tc>
                          <w:tcPr>
                            <w:tcW w:w="1455" w:type="dxa"/>
                            <w:tcBorders>
                              <w:top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議題融入</w:t>
                            </w:r>
                            <w:proofErr w:type="spellEnd"/>
                          </w:p>
                        </w:tc>
                        <w:tc>
                          <w:tcPr>
                            <w:tcW w:w="8825" w:type="dxa"/>
                            <w:gridSpan w:val="5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31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教材來源</w:t>
                            </w:r>
                            <w:proofErr w:type="spellEnd"/>
                          </w:p>
                        </w:tc>
                        <w:tc>
                          <w:tcPr>
                            <w:tcW w:w="882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31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29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學習資源</w:t>
                            </w:r>
                            <w:proofErr w:type="spellEnd"/>
                          </w:p>
                        </w:tc>
                        <w:tc>
                          <w:tcPr>
                            <w:tcW w:w="882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153F8" w:rsidRPr="003153F8">
                        <w:trPr>
                          <w:trHeight w:val="314"/>
                        </w:trPr>
                        <w:tc>
                          <w:tcPr>
                            <w:tcW w:w="10280" w:type="dxa"/>
                            <w:gridSpan w:val="6"/>
                            <w:tcBorders>
                              <w:top w:val="doub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294" w:lineRule="exact"/>
                              <w:ind w:left="4636" w:right="46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學習目標</w:t>
                            </w:r>
                            <w:proofErr w:type="spellEnd"/>
                          </w:p>
                        </w:tc>
                      </w:tr>
                      <w:tr w:rsidR="003153F8" w:rsidRPr="003153F8">
                        <w:trPr>
                          <w:trHeight w:val="1396"/>
                        </w:trPr>
                        <w:tc>
                          <w:tcPr>
                            <w:tcW w:w="10280" w:type="dxa"/>
                            <w:gridSpan w:val="6"/>
                            <w:tcBorders>
                              <w:top w:val="single" w:sz="4" w:space="0" w:color="000000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163" w:lineRule="exact"/>
                              <w:ind w:left="107"/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</w:pPr>
                            <w:r w:rsidRPr="003153F8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（請於各學習目標之後，加</w:t>
                            </w:r>
                            <w:proofErr w:type="gramStart"/>
                            <w:r w:rsidRPr="003153F8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3153F8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學習表現、學習內容或議題融入條目之標號）</w:t>
                            </w:r>
                          </w:p>
                        </w:tc>
                      </w:tr>
                      <w:tr w:rsidR="003153F8" w:rsidRPr="003153F8">
                        <w:trPr>
                          <w:trHeight w:val="328"/>
                        </w:trPr>
                        <w:tc>
                          <w:tcPr>
                            <w:tcW w:w="10280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3153F8" w:rsidRPr="003153F8" w:rsidRDefault="003153F8">
                            <w:pPr>
                              <w:pStyle w:val="TableParagraph"/>
                              <w:spacing w:line="308" w:lineRule="exact"/>
                              <w:ind w:left="4674" w:right="459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153F8">
                              <w:rPr>
                                <w:rFonts w:ascii="標楷體" w:eastAsia="標楷體" w:hAnsi="標楷體"/>
                                <w:sz w:val="24"/>
                              </w:rPr>
                              <w:t>課程架構</w:t>
                            </w:r>
                            <w:proofErr w:type="spellEnd"/>
                          </w:p>
                        </w:tc>
                      </w:tr>
                      <w:tr w:rsidR="003153F8" w:rsidRPr="003153F8">
                        <w:trPr>
                          <w:trHeight w:val="292"/>
                        </w:trPr>
                        <w:tc>
                          <w:tcPr>
                            <w:tcW w:w="10280" w:type="dxa"/>
                            <w:gridSpan w:val="6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153F8" w:rsidRPr="003153F8" w:rsidRDefault="003153F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153F8" w:rsidRDefault="003153F8" w:rsidP="003153F8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30F27">
        <w:rPr>
          <w:rFonts w:ascii="標楷體" w:eastAsia="標楷體" w:hAnsi="標楷體"/>
        </w:rPr>
        <w:t>（源起、學生背景分析、教材分析、核心素養呼應說明、素養導向教學特性說明…）</w:t>
      </w:r>
      <w:r w:rsidRPr="00D30F27">
        <w:rPr>
          <w:rFonts w:ascii="標楷體" w:eastAsia="標楷體" w:hAnsi="標楷體"/>
          <w:spacing w:val="-117"/>
        </w:rPr>
        <w:t xml:space="preserve"> </w:t>
      </w:r>
      <w:r w:rsidRPr="00D30F27">
        <w:rPr>
          <w:rFonts w:ascii="標楷體" w:eastAsia="標楷體" w:hAnsi="標楷體"/>
        </w:rPr>
        <w:t>二、教學設計</w:t>
      </w:r>
    </w:p>
    <w:p w:rsidR="003153F8" w:rsidRDefault="003153F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tbl>
      <w:tblPr>
        <w:tblStyle w:val="TableNormal"/>
        <w:tblpPr w:leftFromText="180" w:rightFromText="180" w:vertAnchor="page" w:horzAnchor="margin" w:tblpY="195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1650"/>
        <w:gridCol w:w="711"/>
        <w:gridCol w:w="1417"/>
        <w:gridCol w:w="1347"/>
      </w:tblGrid>
      <w:tr w:rsidR="00836508" w:rsidTr="00836508">
        <w:trPr>
          <w:trHeight w:val="553"/>
        </w:trPr>
        <w:tc>
          <w:tcPr>
            <w:tcW w:w="10356" w:type="dxa"/>
            <w:gridSpan w:val="5"/>
          </w:tcPr>
          <w:p w:rsidR="00836508" w:rsidRDefault="00836508" w:rsidP="00836508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836508" w:rsidTr="00836508">
        <w:trPr>
          <w:trHeight w:val="313"/>
        </w:trPr>
        <w:tc>
          <w:tcPr>
            <w:tcW w:w="10356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4" w:lineRule="exact"/>
              <w:ind w:left="4434" w:right="44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學習活動設計</w:t>
            </w:r>
            <w:proofErr w:type="spellEnd"/>
          </w:p>
        </w:tc>
      </w:tr>
      <w:tr w:rsidR="00836508" w:rsidTr="00836508">
        <w:trPr>
          <w:trHeight w:val="311"/>
        </w:trPr>
        <w:tc>
          <w:tcPr>
            <w:tcW w:w="6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2" w:lineRule="exact"/>
              <w:ind w:left="2699" w:right="268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學習活動流程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2" w:lineRule="exact"/>
              <w:ind w:left="120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2" w:lineRule="exact"/>
              <w:ind w:left="233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學習資源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2" w:lineRule="exact"/>
              <w:ind w:left="199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學習評量</w:t>
            </w:r>
            <w:proofErr w:type="spellEnd"/>
          </w:p>
        </w:tc>
      </w:tr>
      <w:tr w:rsidR="00836508" w:rsidTr="00FB0EE5">
        <w:trPr>
          <w:trHeight w:val="4268"/>
        </w:trPr>
        <w:tc>
          <w:tcPr>
            <w:tcW w:w="6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spacing w:line="157" w:lineRule="exact"/>
              <w:ind w:left="107"/>
              <w:rPr>
                <w:rFonts w:ascii="標楷體" w:eastAsia="標楷體" w:hAnsi="標楷體"/>
                <w:sz w:val="12"/>
              </w:rPr>
            </w:pPr>
            <w:r w:rsidRPr="003153F8">
              <w:rPr>
                <w:rFonts w:ascii="標楷體" w:eastAsia="標楷體" w:hAnsi="標楷體"/>
                <w:sz w:val="12"/>
              </w:rPr>
              <w:t>（</w:t>
            </w:r>
            <w:proofErr w:type="spellStart"/>
            <w:r w:rsidRPr="003153F8">
              <w:rPr>
                <w:rFonts w:ascii="標楷體" w:eastAsia="標楷體" w:hAnsi="標楷體"/>
                <w:sz w:val="12"/>
              </w:rPr>
              <w:t>請加註學習目標</w:t>
            </w:r>
            <w:proofErr w:type="spellEnd"/>
            <w:r w:rsidRPr="003153F8">
              <w:rPr>
                <w:rFonts w:ascii="標楷體" w:eastAsia="標楷體" w:hAnsi="標楷體"/>
                <w:sz w:val="12"/>
              </w:rPr>
              <w:t>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</w:tr>
      <w:tr w:rsidR="00836508" w:rsidTr="00836508">
        <w:trPr>
          <w:trHeight w:val="313"/>
        </w:trPr>
        <w:tc>
          <w:tcPr>
            <w:tcW w:w="5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4" w:lineRule="exact"/>
              <w:ind w:left="2113" w:right="209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教師省思</w:t>
            </w:r>
            <w:proofErr w:type="spellEnd"/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36508" w:rsidRPr="003153F8" w:rsidRDefault="00836508" w:rsidP="00836508">
            <w:pPr>
              <w:pStyle w:val="TableParagraph"/>
              <w:spacing w:line="294" w:lineRule="exact"/>
              <w:ind w:left="2070" w:right="203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3153F8">
              <w:rPr>
                <w:rFonts w:ascii="標楷體" w:eastAsia="標楷體" w:hAnsi="標楷體"/>
                <w:sz w:val="24"/>
              </w:rPr>
              <w:t>學生回饋</w:t>
            </w:r>
            <w:proofErr w:type="spellEnd"/>
          </w:p>
        </w:tc>
      </w:tr>
      <w:tr w:rsidR="00836508" w:rsidTr="00FB0EE5">
        <w:trPr>
          <w:trHeight w:val="3495"/>
        </w:trPr>
        <w:tc>
          <w:tcPr>
            <w:tcW w:w="5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spacing w:line="223" w:lineRule="auto"/>
              <w:ind w:left="107" w:right="300"/>
              <w:rPr>
                <w:rFonts w:ascii="標楷體" w:eastAsia="標楷體" w:hAnsi="標楷體"/>
                <w:sz w:val="12"/>
                <w:lang w:eastAsia="zh-TW"/>
              </w:rPr>
            </w:pPr>
            <w:r w:rsidRPr="003153F8">
              <w:rPr>
                <w:rFonts w:ascii="標楷體" w:eastAsia="標楷體" w:hAnsi="標楷體"/>
                <w:spacing w:val="-1"/>
                <w:sz w:val="12"/>
                <w:lang w:eastAsia="zh-TW"/>
              </w:rPr>
              <w:t>（可包含學習目標達成情形、對教師專業發展之影響，以及學習成效不佳學生之學習輔導做</w:t>
            </w:r>
            <w:r w:rsidRPr="003153F8">
              <w:rPr>
                <w:rFonts w:ascii="標楷體" w:eastAsia="標楷體" w:hAnsi="標楷體"/>
                <w:sz w:val="12"/>
                <w:lang w:eastAsia="zh-TW"/>
              </w:rPr>
              <w:t>法）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3153F8" w:rsidRDefault="00836508" w:rsidP="00836508">
            <w:pPr>
              <w:pStyle w:val="TableParagraph"/>
              <w:rPr>
                <w:rFonts w:ascii="標楷體" w:eastAsia="標楷體" w:hAnsi="標楷體"/>
                <w:sz w:val="16"/>
                <w:lang w:eastAsia="zh-TW"/>
              </w:rPr>
            </w:pPr>
          </w:p>
        </w:tc>
      </w:tr>
    </w:tbl>
    <w:p w:rsidR="00836508" w:rsidRDefault="00836508" w:rsidP="003153F8">
      <w:pPr>
        <w:spacing w:line="516" w:lineRule="auto"/>
        <w:rPr>
          <w:rFonts w:ascii="標楷體" w:eastAsia="標楷體" w:hAnsi="標楷體"/>
        </w:rPr>
      </w:pPr>
    </w:p>
    <w:p w:rsidR="00836508" w:rsidRDefault="00836508" w:rsidP="00836508">
      <w:pP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※</w:t>
      </w:r>
      <w:r>
        <w:rPr>
          <w:rFonts w:ascii="Times New Roman" w:hAnsi="Times New Roman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資料參考路徑</w:t>
      </w:r>
      <w:r>
        <w:rPr>
          <w:rFonts w:ascii="Times New Roman" w:hAnsi="Times New Roman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CIRN </w:t>
      </w:r>
      <w:hyperlink r:id="rId8" w:history="1">
        <w:r w:rsidRPr="00836508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&gt; </w:t>
        </w:r>
        <w:r w:rsidRPr="00836508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新課綱推動</w:t>
        </w:r>
      </w:hyperlink>
      <w:hyperlink r:id="rId9" w:history="1">
        <w:r w:rsidRPr="00836508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 &gt; </w:t>
        </w:r>
        <w:r w:rsidRPr="00836508">
          <w:rPr>
            <w:rFonts w:ascii="Times New Roman" w:hAnsi="Times New Roman" w:cs="Times New Roma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新課綱推動首頁</w:t>
        </w:r>
      </w:hyperlink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&gt; 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素養導向課程教學與評量</w:t>
      </w:r>
      <w:r w:rsidRPr="00836508">
        <w:rPr>
          <w:rFonts w:ascii="Times New Roman" w:hAnsi="Times New Roman"/>
          <w:sz w:val="20"/>
          <w:szCs w:val="20"/>
        </w:rPr>
        <w:t> &gt; 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課程教學</w:t>
      </w:r>
      <w:r w:rsidRPr="00836508">
        <w:rPr>
          <w:rFonts w:ascii="Times New Roman" w:hAnsi="Times New Roman"/>
          <w:sz w:val="20"/>
          <w:szCs w:val="20"/>
        </w:rPr>
        <w:t> &gt;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107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素養導向教學設計參</w:t>
      </w:r>
    </w:p>
    <w:p w:rsidR="00836508" w:rsidRPr="00836508" w:rsidRDefault="00836508" w:rsidP="00836508">
      <w:pP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考手冊</w:t>
      </w:r>
      <w:r w:rsidRPr="0083650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(108.09)</w:t>
      </w:r>
    </w:p>
    <w:p w:rsidR="00836508" w:rsidRPr="00836508" w:rsidRDefault="00836508" w:rsidP="00836508">
      <w:pPr>
        <w:rPr>
          <w:rFonts w:ascii="inherit" w:hAnsi="inherit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36508">
        <w:rPr>
          <w:rFonts w:ascii="Times New Roman" w:hAnsi="Times New Roman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</w:t>
      </w:r>
    </w:p>
    <w:p w:rsidR="00FB0EE5" w:rsidRDefault="00FB0EE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36508" w:rsidRPr="003153F8" w:rsidRDefault="00836508" w:rsidP="00836508">
      <w:pPr>
        <w:adjustRightInd w:val="0"/>
        <w:snapToGrid w:val="0"/>
        <w:rPr>
          <w:rFonts w:ascii="標楷體" w:eastAsia="標楷體" w:hAnsi="標楷體" w:cs="Times New Roman"/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C1BC" wp14:editId="6A0224C8">
                <wp:simplePos x="0" y="0"/>
                <wp:positionH relativeFrom="page">
                  <wp:posOffset>499110</wp:posOffset>
                </wp:positionH>
                <wp:positionV relativeFrom="paragraph">
                  <wp:posOffset>50051</wp:posOffset>
                </wp:positionV>
                <wp:extent cx="774065" cy="32893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508" w:rsidRDefault="00836508" w:rsidP="00836508">
                            <w:pPr>
                              <w:spacing w:before="84"/>
                              <w:ind w:left="240"/>
                            </w:pPr>
                            <w: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C1BC" id="docshape8" o:spid="_x0000_s1031" type="#_x0000_t202" style="position:absolute;margin-left:39.3pt;margin-top:3.95pt;width:60.9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" filled="f">
                <v:textbox inset="0,0,0,0">
                  <w:txbxContent>
                    <w:p w:rsidR="00836508" w:rsidRDefault="00836508" w:rsidP="00836508">
                      <w:pPr>
                        <w:spacing w:before="84"/>
                        <w:ind w:left="240"/>
                      </w:pPr>
                      <w:r>
                        <w:t>附件五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508" w:rsidRDefault="00836508" w:rsidP="00836508">
      <w:pPr>
        <w:pStyle w:val="ad"/>
        <w:spacing w:before="10"/>
        <w:rPr>
          <w:sz w:val="24"/>
        </w:rPr>
      </w:pPr>
    </w:p>
    <w:p w:rsidR="00836508" w:rsidRDefault="00777072" w:rsidP="00836508">
      <w:pPr>
        <w:spacing w:before="45" w:line="187" w:lineRule="auto"/>
        <w:ind w:right="120"/>
        <w:jc w:val="center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z w:val="28"/>
          <w:szCs w:val="28"/>
        </w:rPr>
        <w:t>112</w:t>
      </w:r>
      <w:r w:rsidR="00836508" w:rsidRPr="00686AA0">
        <w:rPr>
          <w:rFonts w:ascii="標楷體" w:eastAsia="標楷體" w:hAnsi="標楷體" w:cs="標楷體" w:hint="eastAsia"/>
          <w:b/>
          <w:noProof/>
          <w:sz w:val="28"/>
          <w:szCs w:val="28"/>
        </w:rPr>
        <w:t>學年度精進國民中小學教師教學專業與課程品質整體推動計畫</w:t>
      </w:r>
    </w:p>
    <w:p w:rsidR="00836508" w:rsidRPr="00D30F27" w:rsidRDefault="00447FB3" w:rsidP="00814477">
      <w:pPr>
        <w:spacing w:before="45" w:line="187" w:lineRule="auto"/>
        <w:ind w:left="709" w:right="971"/>
        <w:jc w:val="center"/>
        <w:rPr>
          <w:rFonts w:ascii="微軟正黑體" w:eastAsia="微軟正黑體"/>
          <w:b/>
          <w:sz w:val="28"/>
        </w:rPr>
      </w:pPr>
      <w:r w:rsidRPr="00E96609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素養導向教案示例競賽</w:t>
      </w:r>
      <w:r w:rsidR="00814477" w:rsidRPr="005354BC">
        <w:rPr>
          <w:rFonts w:ascii="Times New Roman" w:eastAsia="標楷體" w:hAnsi="Times New Roman" w:cs="標楷體" w:hint="eastAsia"/>
          <w:b/>
          <w:noProof/>
          <w:sz w:val="28"/>
          <w:szCs w:val="28"/>
        </w:rPr>
        <w:t>實施計畫</w:t>
      </w:r>
      <w:r w:rsidR="007962A9">
        <w:rPr>
          <w:rFonts w:ascii="標楷體" w:eastAsia="標楷體" w:hAnsi="標楷體" w:hint="eastAsia"/>
          <w:b/>
          <w:sz w:val="28"/>
        </w:rPr>
        <w:t>-跨</w:t>
      </w:r>
      <w:r w:rsidR="007962A9" w:rsidRPr="007962A9">
        <w:rPr>
          <w:rFonts w:ascii="標楷體" w:eastAsia="標楷體" w:hAnsi="標楷體" w:cs="標楷體"/>
          <w:b/>
          <w:noProof/>
          <w:sz w:val="28"/>
          <w:szCs w:val="28"/>
        </w:rPr>
        <w:t>領域素養導向課程</w:t>
      </w:r>
      <w:r w:rsidR="007962A9" w:rsidRPr="007962A9">
        <w:rPr>
          <w:rFonts w:ascii="標楷體" w:eastAsia="標楷體" w:hAnsi="標楷體" w:cs="標楷體" w:hint="eastAsia"/>
          <w:b/>
          <w:noProof/>
          <w:sz w:val="28"/>
          <w:szCs w:val="28"/>
        </w:rPr>
        <w:t>教案設計組</w:t>
      </w:r>
    </w:p>
    <w:p w:rsidR="00836508" w:rsidRDefault="00836508" w:rsidP="00836508">
      <w:pPr>
        <w:pStyle w:val="ad"/>
        <w:spacing w:before="131"/>
        <w:ind w:left="1823" w:right="1842"/>
        <w:jc w:val="center"/>
        <w:rPr>
          <w:rFonts w:ascii="細明體" w:eastAsia="細明體"/>
        </w:rPr>
      </w:pPr>
      <w:r>
        <w:rPr>
          <w:rFonts w:ascii="細明體" w:eastAsia="細明體" w:hint="eastAsia"/>
        </w:rPr>
        <w:t>&lt;</w:t>
      </w:r>
      <w:r>
        <w:t>教案名稱</w:t>
      </w:r>
      <w:r>
        <w:rPr>
          <w:rFonts w:ascii="細明體" w:eastAsia="細明體" w:hint="eastAsia"/>
        </w:rPr>
        <w:t>&gt;</w:t>
      </w:r>
    </w:p>
    <w:p w:rsidR="00836508" w:rsidRPr="002D6790" w:rsidRDefault="00836508" w:rsidP="00BF1D59">
      <w:pPr>
        <w:spacing w:before="177"/>
        <w:rPr>
          <w:rFonts w:ascii="標楷體" w:eastAsia="標楷體" w:hAnsi="標楷體"/>
        </w:rPr>
      </w:pPr>
      <w:r w:rsidRPr="002D6790">
        <w:rPr>
          <w:rFonts w:ascii="標楷體" w:eastAsia="標楷體" w:hAnsi="標楷體"/>
        </w:rPr>
        <w:t>一、設計理念</w:t>
      </w:r>
    </w:p>
    <w:p w:rsidR="00836508" w:rsidRPr="002D6790" w:rsidRDefault="00BF1D59" w:rsidP="00BF1D59">
      <w:pPr>
        <w:spacing w:before="24" w:line="516" w:lineRule="auto"/>
        <w:ind w:right="9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36508" w:rsidRPr="002D67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A048A" wp14:editId="059D13F4">
                <wp:simplePos x="0" y="0"/>
                <wp:positionH relativeFrom="page">
                  <wp:posOffset>484505</wp:posOffset>
                </wp:positionH>
                <wp:positionV relativeFrom="paragraph">
                  <wp:posOffset>693420</wp:posOffset>
                </wp:positionV>
                <wp:extent cx="6554470" cy="6871335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687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2"/>
                              <w:gridCol w:w="722"/>
                              <w:gridCol w:w="211"/>
                              <w:gridCol w:w="3341"/>
                              <w:gridCol w:w="262"/>
                              <w:gridCol w:w="1344"/>
                              <w:gridCol w:w="3536"/>
                            </w:tblGrid>
                            <w:tr w:rsidR="00836508" w:rsidRPr="002D6790">
                              <w:trPr>
                                <w:trHeight w:val="1135"/>
                              </w:trPr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ind w:left="1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跨領域</w:t>
                                  </w:r>
                                  <w:proofErr w:type="spellEnd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科目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1132"/>
                              </w:trPr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ind w:left="31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實施年級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1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ind w:left="3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總節數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632"/>
                              </w:trPr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151"/>
                                    <w:ind w:left="31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單元名稱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1098"/>
                              </w:trPr>
                              <w:tc>
                                <w:tcPr>
                                  <w:tcW w:w="10278" w:type="dxa"/>
                                  <w:gridSpan w:val="7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spacing w:before="1"/>
                                    <w:ind w:left="4636" w:right="461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核心素養</w:t>
                                  </w:r>
                                  <w:proofErr w:type="spellEnd"/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543"/>
                              </w:trPr>
                              <w:tc>
                                <w:tcPr>
                                  <w:tcW w:w="5136" w:type="dxa"/>
                                  <w:gridSpan w:val="4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109"/>
                                    <w:ind w:left="1827" w:right="180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領綱核心素養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42" w:type="dxa"/>
                                  <w:gridSpan w:val="3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109"/>
                                    <w:ind w:left="1836" w:right="180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總綱核心素養</w:t>
                                  </w:r>
                                  <w:proofErr w:type="spellEnd"/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1144"/>
                              </w:trPr>
                              <w:tc>
                                <w:tcPr>
                                  <w:tcW w:w="5136" w:type="dxa"/>
                                  <w:gridSpan w:val="4"/>
                                  <w:tcBorders>
                                    <w:top w:val="doub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3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630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spacing w:line="225" w:lineRule="auto"/>
                                    <w:ind w:left="189" w:right="1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>學習重點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319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</w:t>
                                  </w:r>
                                  <w:proofErr w:type="spellEnd"/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spacing w:line="292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表現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627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314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</w:t>
                                  </w:r>
                                  <w:proofErr w:type="spellEnd"/>
                                </w:p>
                                <w:p w:rsidR="00836508" w:rsidRPr="002D6790" w:rsidRDefault="00836508">
                                  <w:pPr>
                                    <w:pStyle w:val="TableParagraph"/>
                                    <w:spacing w:line="294" w:lineRule="exact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內容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640"/>
                              </w:trPr>
                              <w:tc>
                                <w:tcPr>
                                  <w:tcW w:w="179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328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議題融入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311"/>
                              </w:trPr>
                              <w:tc>
                                <w:tcPr>
                                  <w:tcW w:w="1795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教材來源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311"/>
                              </w:trPr>
                              <w:tc>
                                <w:tcPr>
                                  <w:tcW w:w="1795" w:type="dxa"/>
                                  <w:gridSpan w:val="3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291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學習資源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313"/>
                              </w:trPr>
                              <w:tc>
                                <w:tcPr>
                                  <w:tcW w:w="10278" w:type="dxa"/>
                                  <w:gridSpan w:val="7"/>
                                  <w:tcBorders>
                                    <w:top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294" w:lineRule="exact"/>
                                    <w:ind w:left="4636" w:right="461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學習目標</w:t>
                                  </w:r>
                                  <w:proofErr w:type="spellEnd"/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1398"/>
                              </w:trPr>
                              <w:tc>
                                <w:tcPr>
                                  <w:tcW w:w="10278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163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</w:pPr>
                                  <w:r w:rsidRPr="002D6790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（請於各學習目標之後，加</w:t>
                                  </w:r>
                                  <w:proofErr w:type="gramStart"/>
                                  <w:r w:rsidRPr="002D6790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註</w:t>
                                  </w:r>
                                  <w:proofErr w:type="gramEnd"/>
                                  <w:r w:rsidRPr="002D6790">
                                    <w:rPr>
                                      <w:rFonts w:ascii="標楷體" w:eastAsia="標楷體" w:hAnsi="標楷體"/>
                                      <w:sz w:val="12"/>
                                      <w:lang w:eastAsia="zh-TW"/>
                                    </w:rPr>
                                    <w:t>學習表現、學習內容或議題融入條目之標號）</w:t>
                                  </w:r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325"/>
                              </w:trPr>
                              <w:tc>
                                <w:tcPr>
                                  <w:tcW w:w="10278" w:type="dxa"/>
                                  <w:gridSpan w:val="7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spacing w:line="306" w:lineRule="exact"/>
                                    <w:ind w:left="4674" w:right="458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D6790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課程架構</w:t>
                                  </w:r>
                                  <w:proofErr w:type="spellEnd"/>
                                </w:p>
                              </w:tc>
                            </w:tr>
                            <w:tr w:rsidR="00836508" w:rsidRPr="002D6790">
                              <w:trPr>
                                <w:trHeight w:val="292"/>
                              </w:trPr>
                              <w:tc>
                                <w:tcPr>
                                  <w:tcW w:w="10278" w:type="dxa"/>
                                  <w:gridSpan w:val="7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36508" w:rsidRPr="002D6790" w:rsidRDefault="0083650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508" w:rsidRDefault="00836508" w:rsidP="00836508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048A" id="docshape9" o:spid="_x0000_s1032" type="#_x0000_t202" style="position:absolute;margin-left:38.15pt;margin-top:54.6pt;width:516.1pt;height:5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qGsA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2"/>
                        <w:gridCol w:w="722"/>
                        <w:gridCol w:w="211"/>
                        <w:gridCol w:w="3341"/>
                        <w:gridCol w:w="262"/>
                        <w:gridCol w:w="1344"/>
                        <w:gridCol w:w="3536"/>
                      </w:tblGrid>
                      <w:tr w:rsidR="00836508" w:rsidRPr="002D6790">
                        <w:trPr>
                          <w:trHeight w:val="1135"/>
                        </w:trPr>
                        <w:tc>
                          <w:tcPr>
                            <w:tcW w:w="1584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36508" w:rsidRPr="002D6790" w:rsidRDefault="00836508">
                            <w:pPr>
                              <w:pStyle w:val="TableParagraph"/>
                              <w:ind w:left="1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跨領域</w:t>
                            </w:r>
                            <w:proofErr w:type="spellEnd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科目</w:t>
                            </w:r>
                            <w:proofErr w:type="spellEnd"/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1132"/>
                        </w:trPr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36508" w:rsidRPr="002D6790" w:rsidRDefault="00836508">
                            <w:pPr>
                              <w:pStyle w:val="TableParagraph"/>
                              <w:ind w:left="31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實施年級</w:t>
                            </w:r>
                            <w:proofErr w:type="spellEnd"/>
                          </w:p>
                        </w:tc>
                        <w:tc>
                          <w:tcPr>
                            <w:tcW w:w="381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36508" w:rsidRPr="002D6790" w:rsidRDefault="00836508">
                            <w:pPr>
                              <w:pStyle w:val="TableParagraph"/>
                              <w:ind w:left="3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總節數</w:t>
                            </w:r>
                            <w:proofErr w:type="spellEnd"/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632"/>
                        </w:trPr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151"/>
                              <w:ind w:left="31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單元名稱</w:t>
                            </w:r>
                            <w:proofErr w:type="spellEnd"/>
                          </w:p>
                        </w:tc>
                        <w:tc>
                          <w:tcPr>
                            <w:tcW w:w="86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1098"/>
                        </w:trPr>
                        <w:tc>
                          <w:tcPr>
                            <w:tcW w:w="10278" w:type="dxa"/>
                            <w:gridSpan w:val="7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836508" w:rsidRPr="002D6790" w:rsidRDefault="00836508">
                            <w:pPr>
                              <w:pStyle w:val="TableParagraph"/>
                              <w:spacing w:before="1"/>
                              <w:ind w:left="4636" w:right="461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核心素養</w:t>
                            </w:r>
                            <w:proofErr w:type="spellEnd"/>
                          </w:p>
                        </w:tc>
                      </w:tr>
                      <w:tr w:rsidR="00836508" w:rsidRPr="002D6790">
                        <w:trPr>
                          <w:trHeight w:val="543"/>
                        </w:trPr>
                        <w:tc>
                          <w:tcPr>
                            <w:tcW w:w="5136" w:type="dxa"/>
                            <w:gridSpan w:val="4"/>
                            <w:tcBorders>
                              <w:top w:val="doub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109"/>
                              <w:ind w:left="1827" w:right="180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領綱核心素養</w:t>
                            </w:r>
                            <w:proofErr w:type="spellEnd"/>
                          </w:p>
                        </w:tc>
                        <w:tc>
                          <w:tcPr>
                            <w:tcW w:w="5142" w:type="dxa"/>
                            <w:gridSpan w:val="3"/>
                            <w:tcBorders>
                              <w:top w:val="doub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109"/>
                              <w:ind w:left="1836" w:right="180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總綱核心素養</w:t>
                            </w:r>
                            <w:proofErr w:type="spellEnd"/>
                          </w:p>
                        </w:tc>
                      </w:tr>
                      <w:tr w:rsidR="00836508" w:rsidRPr="002D6790">
                        <w:trPr>
                          <w:trHeight w:val="1144"/>
                        </w:trPr>
                        <w:tc>
                          <w:tcPr>
                            <w:tcW w:w="5136" w:type="dxa"/>
                            <w:gridSpan w:val="4"/>
                            <w:tcBorders>
                              <w:top w:val="doub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3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630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:rsidR="00836508" w:rsidRPr="002D6790" w:rsidRDefault="00836508">
                            <w:pPr>
                              <w:pStyle w:val="TableParagraph"/>
                              <w:spacing w:line="225" w:lineRule="auto"/>
                              <w:ind w:left="189" w:right="1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學習重點</w:t>
                            </w:r>
                            <w:proofErr w:type="spellEnd"/>
                          </w:p>
                        </w:tc>
                        <w:tc>
                          <w:tcPr>
                            <w:tcW w:w="9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319" w:lineRule="exact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學習</w:t>
                            </w:r>
                            <w:proofErr w:type="spellEnd"/>
                          </w:p>
                          <w:p w:rsidR="00836508" w:rsidRPr="002D6790" w:rsidRDefault="00836508">
                            <w:pPr>
                              <w:pStyle w:val="TableParagraph"/>
                              <w:spacing w:line="292" w:lineRule="exact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表現</w:t>
                            </w:r>
                            <w:proofErr w:type="spellEnd"/>
                          </w:p>
                        </w:tc>
                        <w:tc>
                          <w:tcPr>
                            <w:tcW w:w="84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627"/>
                        </w:trPr>
                        <w:tc>
                          <w:tcPr>
                            <w:tcW w:w="862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314" w:lineRule="exact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學習</w:t>
                            </w:r>
                            <w:proofErr w:type="spellEnd"/>
                          </w:p>
                          <w:p w:rsidR="00836508" w:rsidRPr="002D6790" w:rsidRDefault="00836508">
                            <w:pPr>
                              <w:pStyle w:val="TableParagraph"/>
                              <w:spacing w:line="294" w:lineRule="exact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內容</w:t>
                            </w:r>
                            <w:proofErr w:type="spellEnd"/>
                          </w:p>
                        </w:tc>
                        <w:tc>
                          <w:tcPr>
                            <w:tcW w:w="84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640"/>
                        </w:trPr>
                        <w:tc>
                          <w:tcPr>
                            <w:tcW w:w="1795" w:type="dxa"/>
                            <w:gridSpan w:val="3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328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議題融入</w:t>
                            </w:r>
                            <w:proofErr w:type="spellEnd"/>
                          </w:p>
                        </w:tc>
                        <w:tc>
                          <w:tcPr>
                            <w:tcW w:w="84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311"/>
                        </w:trPr>
                        <w:tc>
                          <w:tcPr>
                            <w:tcW w:w="1795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教材來源</w:t>
                            </w:r>
                            <w:proofErr w:type="spellEnd"/>
                          </w:p>
                        </w:tc>
                        <w:tc>
                          <w:tcPr>
                            <w:tcW w:w="84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311"/>
                        </w:trPr>
                        <w:tc>
                          <w:tcPr>
                            <w:tcW w:w="1795" w:type="dxa"/>
                            <w:gridSpan w:val="3"/>
                            <w:tcBorders>
                              <w:top w:val="single" w:sz="4" w:space="0" w:color="000000"/>
                              <w:bottom w:val="doub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291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學習資源</w:t>
                            </w:r>
                            <w:proofErr w:type="spellEnd"/>
                          </w:p>
                        </w:tc>
                        <w:tc>
                          <w:tcPr>
                            <w:tcW w:w="84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36508" w:rsidRPr="002D6790">
                        <w:trPr>
                          <w:trHeight w:val="313"/>
                        </w:trPr>
                        <w:tc>
                          <w:tcPr>
                            <w:tcW w:w="10278" w:type="dxa"/>
                            <w:gridSpan w:val="7"/>
                            <w:tcBorders>
                              <w:top w:val="doub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294" w:lineRule="exact"/>
                              <w:ind w:left="4636" w:right="461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學習目標</w:t>
                            </w:r>
                            <w:proofErr w:type="spellEnd"/>
                          </w:p>
                        </w:tc>
                      </w:tr>
                      <w:tr w:rsidR="00836508" w:rsidRPr="002D6790">
                        <w:trPr>
                          <w:trHeight w:val="1398"/>
                        </w:trPr>
                        <w:tc>
                          <w:tcPr>
                            <w:tcW w:w="10278" w:type="dxa"/>
                            <w:gridSpan w:val="7"/>
                            <w:tcBorders>
                              <w:top w:val="single" w:sz="4" w:space="0" w:color="000000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163" w:lineRule="exact"/>
                              <w:ind w:left="107"/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</w:pPr>
                            <w:r w:rsidRPr="002D6790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（請於各學習目標之後，加</w:t>
                            </w:r>
                            <w:proofErr w:type="gramStart"/>
                            <w:r w:rsidRPr="002D6790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2D6790">
                              <w:rPr>
                                <w:rFonts w:ascii="標楷體" w:eastAsia="標楷體" w:hAnsi="標楷體"/>
                                <w:sz w:val="12"/>
                                <w:lang w:eastAsia="zh-TW"/>
                              </w:rPr>
                              <w:t>學習表現、學習內容或議題融入條目之標號）</w:t>
                            </w:r>
                          </w:p>
                        </w:tc>
                      </w:tr>
                      <w:tr w:rsidR="00836508" w:rsidRPr="002D6790">
                        <w:trPr>
                          <w:trHeight w:val="325"/>
                        </w:trPr>
                        <w:tc>
                          <w:tcPr>
                            <w:tcW w:w="10278" w:type="dxa"/>
                            <w:gridSpan w:val="7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36508" w:rsidRPr="002D6790" w:rsidRDefault="00836508">
                            <w:pPr>
                              <w:pStyle w:val="TableParagraph"/>
                              <w:spacing w:line="306" w:lineRule="exact"/>
                              <w:ind w:left="4674" w:right="458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D6790">
                              <w:rPr>
                                <w:rFonts w:ascii="標楷體" w:eastAsia="標楷體" w:hAnsi="標楷體"/>
                                <w:sz w:val="24"/>
                              </w:rPr>
                              <w:t>課程架構</w:t>
                            </w:r>
                            <w:proofErr w:type="spellEnd"/>
                          </w:p>
                        </w:tc>
                      </w:tr>
                      <w:tr w:rsidR="00836508" w:rsidRPr="002D6790">
                        <w:trPr>
                          <w:trHeight w:val="292"/>
                        </w:trPr>
                        <w:tc>
                          <w:tcPr>
                            <w:tcW w:w="10278" w:type="dxa"/>
                            <w:gridSpan w:val="7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36508" w:rsidRPr="002D6790" w:rsidRDefault="0083650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36508" w:rsidRDefault="00836508" w:rsidP="00836508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6508" w:rsidRPr="002D6790">
        <w:rPr>
          <w:rFonts w:ascii="標楷體" w:eastAsia="標楷體" w:hAnsi="標楷體"/>
        </w:rPr>
        <w:t>（源起、學生背景分析、教材分析、核心素養呼應說明、跨領域/科目教學之必</w:t>
      </w:r>
      <w:r>
        <w:rPr>
          <w:rFonts w:ascii="標楷體" w:eastAsia="標楷體" w:hAnsi="標楷體" w:hint="eastAsia"/>
        </w:rPr>
        <w:t>要性</w:t>
      </w:r>
      <w:r w:rsidR="00836508" w:rsidRPr="002D6790">
        <w:rPr>
          <w:rFonts w:ascii="標楷體" w:eastAsia="標楷體" w:hAnsi="標楷體"/>
        </w:rPr>
        <w:t>…）</w:t>
      </w:r>
      <w:r>
        <w:rPr>
          <w:rFonts w:ascii="標楷體" w:eastAsia="標楷體" w:hAnsi="標楷體" w:hint="eastAsia"/>
        </w:rPr>
        <w:t xml:space="preserve">   </w:t>
      </w:r>
      <w:r w:rsidR="00836508" w:rsidRPr="002D6790">
        <w:rPr>
          <w:rFonts w:ascii="標楷體" w:eastAsia="標楷體" w:hAnsi="標楷體"/>
          <w:spacing w:val="-117"/>
        </w:rPr>
        <w:t xml:space="preserve"> </w:t>
      </w:r>
      <w:r w:rsidR="00836508" w:rsidRPr="002D6790">
        <w:rPr>
          <w:rFonts w:ascii="標楷體" w:eastAsia="標楷體" w:hAnsi="標楷體"/>
        </w:rPr>
        <w:t>二、教學設計</w:t>
      </w:r>
    </w:p>
    <w:p w:rsidR="00836508" w:rsidRPr="00BF1D59" w:rsidRDefault="00836508" w:rsidP="00836508">
      <w:pPr>
        <w:spacing w:line="516" w:lineRule="auto"/>
        <w:rPr>
          <w:rFonts w:ascii="標楷體" w:eastAsia="標楷體" w:hAnsi="標楷體"/>
        </w:rPr>
        <w:sectPr w:rsidR="00836508" w:rsidRPr="00BF1D59">
          <w:pgSz w:w="11910" w:h="16840"/>
          <w:pgMar w:top="1100" w:right="640" w:bottom="1360" w:left="660" w:header="0" w:footer="1160" w:gutter="0"/>
          <w:cols w:space="720"/>
        </w:sectPr>
      </w:pPr>
    </w:p>
    <w:tbl>
      <w:tblPr>
        <w:tblStyle w:val="TableNormal"/>
        <w:tblW w:w="10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1650"/>
        <w:gridCol w:w="711"/>
        <w:gridCol w:w="1417"/>
        <w:gridCol w:w="1347"/>
      </w:tblGrid>
      <w:tr w:rsidR="00836508" w:rsidRPr="002D6790" w:rsidTr="00836508">
        <w:trPr>
          <w:trHeight w:val="553"/>
        </w:trPr>
        <w:tc>
          <w:tcPr>
            <w:tcW w:w="10356" w:type="dxa"/>
            <w:gridSpan w:val="5"/>
          </w:tcPr>
          <w:p w:rsidR="00836508" w:rsidRPr="002D6790" w:rsidRDefault="00836508" w:rsidP="00DD61F2">
            <w:pPr>
              <w:pStyle w:val="TableParagraph"/>
              <w:rPr>
                <w:rFonts w:ascii="標楷體" w:eastAsia="標楷體" w:hAnsi="標楷體"/>
                <w:sz w:val="16"/>
                <w:lang w:eastAsia="zh-TW"/>
              </w:rPr>
            </w:pPr>
          </w:p>
        </w:tc>
      </w:tr>
      <w:tr w:rsidR="00836508" w:rsidRPr="002D6790" w:rsidTr="00836508">
        <w:trPr>
          <w:trHeight w:val="313"/>
        </w:trPr>
        <w:tc>
          <w:tcPr>
            <w:tcW w:w="10356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4" w:lineRule="exact"/>
              <w:ind w:left="4434" w:right="441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學習活動設計</w:t>
            </w:r>
            <w:proofErr w:type="spellEnd"/>
          </w:p>
        </w:tc>
      </w:tr>
      <w:tr w:rsidR="00836508" w:rsidRPr="002D6790" w:rsidTr="00836508">
        <w:trPr>
          <w:trHeight w:val="311"/>
        </w:trPr>
        <w:tc>
          <w:tcPr>
            <w:tcW w:w="6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2" w:lineRule="exact"/>
              <w:ind w:left="2699" w:right="268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學習活動流程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2" w:lineRule="exact"/>
              <w:ind w:left="120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時間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2" w:lineRule="exact"/>
              <w:ind w:left="233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學習資源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2" w:lineRule="exact"/>
              <w:ind w:left="199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學習評量</w:t>
            </w:r>
            <w:proofErr w:type="spellEnd"/>
          </w:p>
        </w:tc>
      </w:tr>
      <w:tr w:rsidR="00836508" w:rsidRPr="002D6790" w:rsidTr="00836508">
        <w:trPr>
          <w:trHeight w:val="2500"/>
        </w:trPr>
        <w:tc>
          <w:tcPr>
            <w:tcW w:w="6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spacing w:line="157" w:lineRule="exact"/>
              <w:ind w:left="107"/>
              <w:rPr>
                <w:rFonts w:ascii="標楷體" w:eastAsia="標楷體" w:hAnsi="標楷體"/>
                <w:sz w:val="12"/>
              </w:rPr>
            </w:pPr>
            <w:r w:rsidRPr="002D6790">
              <w:rPr>
                <w:rFonts w:ascii="標楷體" w:eastAsia="標楷體" w:hAnsi="標楷體"/>
                <w:sz w:val="12"/>
              </w:rPr>
              <w:t>（</w:t>
            </w:r>
            <w:proofErr w:type="spellStart"/>
            <w:r w:rsidRPr="002D6790">
              <w:rPr>
                <w:rFonts w:ascii="標楷體" w:eastAsia="標楷體" w:hAnsi="標楷體"/>
                <w:sz w:val="12"/>
              </w:rPr>
              <w:t>請加註學習目標</w:t>
            </w:r>
            <w:proofErr w:type="spellEnd"/>
            <w:r w:rsidRPr="002D6790">
              <w:rPr>
                <w:rFonts w:ascii="標楷體" w:eastAsia="標楷體" w:hAnsi="標楷體"/>
                <w:sz w:val="12"/>
              </w:rPr>
              <w:t>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</w:tr>
      <w:tr w:rsidR="00836508" w:rsidRPr="002D6790" w:rsidTr="00836508">
        <w:trPr>
          <w:trHeight w:val="313"/>
        </w:trPr>
        <w:tc>
          <w:tcPr>
            <w:tcW w:w="5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4" w:lineRule="exact"/>
              <w:ind w:left="2113" w:right="209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教師省思</w:t>
            </w:r>
            <w:proofErr w:type="spellEnd"/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36508" w:rsidRPr="002D6790" w:rsidRDefault="00836508" w:rsidP="00DD61F2">
            <w:pPr>
              <w:pStyle w:val="TableParagraph"/>
              <w:spacing w:line="294" w:lineRule="exact"/>
              <w:ind w:left="2070" w:right="203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D6790">
              <w:rPr>
                <w:rFonts w:ascii="標楷體" w:eastAsia="標楷體" w:hAnsi="標楷體"/>
                <w:sz w:val="24"/>
              </w:rPr>
              <w:t>學生回饋</w:t>
            </w:r>
            <w:proofErr w:type="spellEnd"/>
          </w:p>
        </w:tc>
      </w:tr>
      <w:tr w:rsidR="00836508" w:rsidRPr="002D6790" w:rsidTr="00836508">
        <w:trPr>
          <w:trHeight w:val="1356"/>
        </w:trPr>
        <w:tc>
          <w:tcPr>
            <w:tcW w:w="5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spacing w:line="223" w:lineRule="auto"/>
              <w:ind w:left="107" w:right="300"/>
              <w:rPr>
                <w:rFonts w:ascii="標楷體" w:eastAsia="標楷體" w:hAnsi="標楷體"/>
                <w:sz w:val="12"/>
                <w:lang w:eastAsia="zh-TW"/>
              </w:rPr>
            </w:pPr>
            <w:r w:rsidRPr="002D6790">
              <w:rPr>
                <w:rFonts w:ascii="標楷體" w:eastAsia="標楷體" w:hAnsi="標楷體"/>
                <w:spacing w:val="-1"/>
                <w:sz w:val="12"/>
                <w:lang w:eastAsia="zh-TW"/>
              </w:rPr>
              <w:t>（可包含學習目標達成情形、對教師專業發展之影響，以及學習成效不佳學生之學習輔導做</w:t>
            </w:r>
            <w:r w:rsidRPr="002D6790">
              <w:rPr>
                <w:rFonts w:ascii="標楷體" w:eastAsia="標楷體" w:hAnsi="標楷體"/>
                <w:sz w:val="12"/>
                <w:lang w:eastAsia="zh-TW"/>
              </w:rPr>
              <w:t>法）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508" w:rsidRPr="002D6790" w:rsidRDefault="00836508" w:rsidP="00DD61F2">
            <w:pPr>
              <w:pStyle w:val="TableParagraph"/>
              <w:rPr>
                <w:rFonts w:ascii="標楷體" w:eastAsia="標楷體" w:hAnsi="標楷體"/>
                <w:sz w:val="16"/>
                <w:lang w:eastAsia="zh-TW"/>
              </w:rPr>
            </w:pPr>
          </w:p>
        </w:tc>
      </w:tr>
    </w:tbl>
    <w:p w:rsidR="00404091" w:rsidRPr="002D6790" w:rsidRDefault="00FA1169" w:rsidP="00FB0EE5">
      <w:pPr>
        <w:rPr>
          <w:rFonts w:ascii="標楷體" w:eastAsia="標楷體" w:hAnsi="標楷體" w:cs="Times New Roman"/>
          <w:noProof/>
          <w:szCs w:val="24"/>
        </w:rPr>
      </w:pPr>
      <w:r w:rsidRPr="00F8762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EC7835" wp14:editId="0DCC73BB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05575" cy="1404620"/>
                <wp:effectExtent l="0" t="0" r="9525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1A" w:rsidRDefault="00FA1169" w:rsidP="00CE794C">
                            <w:pPr>
                              <w:widowControl/>
                              <w:shd w:val="clear" w:color="auto" w:fill="FFFFFF"/>
                            </w:pPr>
                            <w:r w:rsidRPr="00E94FB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教材出處:</w:t>
                            </w:r>
                            <w:r w:rsidRPr="00E94FB2">
                              <w:rPr>
                                <w:rFonts w:ascii="標楷體" w:eastAsia="標楷體" w:hAnsi="標楷體" w:cs="Times New Roman"/>
                                <w:color w:val="FF000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hyperlink r:id="rId10" w:history="1"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 xml:space="preserve">CIRN </w:t>
                              </w:r>
                            </w:hyperlink>
                            <w:hyperlink r:id="rId11" w:history="1"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 xml:space="preserve">&gt; </w:t>
                              </w:r>
                              <w:proofErr w:type="gramStart"/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>新課綱</w:t>
                              </w:r>
                              <w:proofErr w:type="gramEnd"/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>推動</w:t>
                              </w:r>
                            </w:hyperlink>
                            <w:hyperlink r:id="rId12" w:history="1"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 xml:space="preserve"> &gt; </w:t>
                              </w:r>
                              <w:proofErr w:type="gramStart"/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>新課綱</w:t>
                              </w:r>
                              <w:proofErr w:type="gramEnd"/>
                              <w:r w:rsidRPr="00E94FB2">
                                <w:rPr>
                                  <w:rFonts w:ascii="標楷體" w:eastAsia="標楷體" w:hAnsi="標楷體" w:cs="Times New Roman"/>
                                  <w:color w:val="FF0000"/>
                                  <w:kern w:val="0"/>
                                  <w:szCs w:val="24"/>
                                  <w:lang w:val="en"/>
                                </w:rPr>
                                <w:t>推動首頁</w:t>
                              </w:r>
                            </w:hyperlink>
                            <w:r w:rsidRPr="00E94FB2">
                              <w:rPr>
                                <w:rFonts w:ascii="標楷體" w:eastAsia="標楷體" w:hAnsi="標楷體" w:cs="Times New Roman"/>
                                <w:color w:val="FF0000"/>
                                <w:kern w:val="0"/>
                                <w:szCs w:val="24"/>
                                <w:lang w:val="en"/>
                              </w:rPr>
                              <w:t xml:space="preserve"> &gt; 跨領域教學</w:t>
                            </w:r>
                            <w:r w:rsidRPr="00E94FB2">
                              <w:rPr>
                                <w:rFonts w:ascii="標楷體" w:eastAsia="標楷體" w:hAnsi="標楷體" w:cs="Times New Roman"/>
                                <w:color w:val="FF0000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E94FB2">
                              <w:rPr>
                                <w:rFonts w:ascii="標楷體" w:eastAsia="標楷體" w:hAnsi="標楷體" w:cs="Times New Roman"/>
                                <w:color w:val="FF0000"/>
                                <w:kern w:val="0"/>
                                <w:szCs w:val="24"/>
                                <w:lang w:val="en"/>
                              </w:rPr>
                              <w:t>&gt; 跨領域教學設計參考手冊(108.09)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C7835" id="文字方塊 2" o:spid="_x0000_s1033" type="#_x0000_t202" style="position:absolute;margin-left:0;margin-top:13.3pt;width:51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" stroked="f">
                <v:textbox style="mso-fit-shape-to-text:t">
                  <w:txbxContent>
                    <w:p w:rsidR="000B6A1A" w:rsidRDefault="00FA1169" w:rsidP="00CE794C">
                      <w:pPr>
                        <w:widowControl/>
                        <w:shd w:val="clear" w:color="auto" w:fill="FFFFFF"/>
                      </w:pPr>
                      <w:r w:rsidRPr="00E94FB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教材出處:</w:t>
                      </w:r>
                      <w:r w:rsidRPr="00E94FB2">
                        <w:rPr>
                          <w:rFonts w:ascii="標楷體" w:eastAsia="標楷體" w:hAnsi="標楷體" w:cs="Times New Roman"/>
                          <w:color w:val="FF0000"/>
                          <w:szCs w:val="24"/>
                          <w:lang w:val="en"/>
                        </w:rPr>
                        <w:t xml:space="preserve"> </w:t>
                      </w:r>
                      <w:hyperlink r:id="rId13" w:history="1">
                        <w:r w:rsidRPr="00E94FB2">
                          <w:rPr>
                            <w:rFonts w:ascii="標楷體" w:eastAsia="標楷體" w:hAnsi="標楷體" w:cs="Times New Roman"/>
                            <w:color w:val="FF0000"/>
                            <w:kern w:val="0"/>
                            <w:szCs w:val="24"/>
                            <w:lang w:val="en"/>
                          </w:rPr>
                          <w:t xml:space="preserve">CIRN </w:t>
                        </w:r>
                      </w:hyperlink>
                      <w:hyperlink r:id="rId14" w:history="1">
                        <w:r w:rsidRPr="00E94FB2">
                          <w:rPr>
                            <w:rFonts w:ascii="標楷體" w:eastAsia="標楷體" w:hAnsi="標楷體" w:cs="Times New Roman"/>
                            <w:color w:val="FF0000"/>
                            <w:kern w:val="0"/>
                            <w:szCs w:val="24"/>
                            <w:lang w:val="en"/>
                          </w:rPr>
                          <w:t>&gt; 新課綱推動</w:t>
                        </w:r>
                      </w:hyperlink>
                      <w:hyperlink r:id="rId15" w:history="1">
                        <w:r w:rsidRPr="00E94FB2">
                          <w:rPr>
                            <w:rFonts w:ascii="標楷體" w:eastAsia="標楷體" w:hAnsi="標楷體" w:cs="Times New Roman"/>
                            <w:color w:val="FF0000"/>
                            <w:kern w:val="0"/>
                            <w:szCs w:val="24"/>
                            <w:lang w:val="en"/>
                          </w:rPr>
                          <w:t xml:space="preserve"> &gt; 新課綱推動首頁</w:t>
                        </w:r>
                      </w:hyperlink>
                      <w:r w:rsidRPr="00E94FB2">
                        <w:rPr>
                          <w:rFonts w:ascii="標楷體" w:eastAsia="標楷體" w:hAnsi="標楷體" w:cs="Times New Roman"/>
                          <w:color w:val="FF0000"/>
                          <w:kern w:val="0"/>
                          <w:szCs w:val="24"/>
                          <w:lang w:val="en"/>
                        </w:rPr>
                        <w:t xml:space="preserve"> &gt; 跨領域教學</w:t>
                      </w:r>
                      <w:r w:rsidRPr="00E94FB2">
                        <w:rPr>
                          <w:rFonts w:ascii="標楷體" w:eastAsia="標楷體" w:hAnsi="標楷體" w:cs="Times New Roman"/>
                          <w:color w:val="FF0000"/>
                          <w:szCs w:val="24"/>
                          <w:lang w:val="en"/>
                        </w:rPr>
                        <w:t xml:space="preserve"> </w:t>
                      </w:r>
                      <w:r w:rsidRPr="00E94FB2">
                        <w:rPr>
                          <w:rFonts w:ascii="標楷體" w:eastAsia="標楷體" w:hAnsi="標楷體" w:cs="Times New Roman"/>
                          <w:color w:val="FF0000"/>
                          <w:kern w:val="0"/>
                          <w:szCs w:val="24"/>
                          <w:lang w:val="en"/>
                        </w:rPr>
                        <w:t>&gt; 跨領域教學設計參考手冊(108.09)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4091" w:rsidRPr="002D6790" w:rsidSect="006443D3">
      <w:footerReference w:type="defaul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E5" w:rsidRDefault="00E127E5" w:rsidP="00627BAE">
      <w:r>
        <w:separator/>
      </w:r>
    </w:p>
  </w:endnote>
  <w:endnote w:type="continuationSeparator" w:id="0">
    <w:p w:rsidR="00E127E5" w:rsidRDefault="00E127E5" w:rsidP="0062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PL UMing TW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Gothic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202427"/>
      <w:docPartObj>
        <w:docPartGallery w:val="Page Numbers (Bottom of Page)"/>
        <w:docPartUnique/>
      </w:docPartObj>
    </w:sdtPr>
    <w:sdtEndPr/>
    <w:sdtContent>
      <w:p w:rsidR="00627BAE" w:rsidRDefault="00627B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1D" w:rsidRPr="0020391D">
          <w:rPr>
            <w:noProof/>
            <w:lang w:val="zh-TW"/>
          </w:rPr>
          <w:t>4</w:t>
        </w:r>
        <w:r>
          <w:fldChar w:fldCharType="end"/>
        </w:r>
      </w:p>
    </w:sdtContent>
  </w:sdt>
  <w:p w:rsidR="00627BAE" w:rsidRDefault="00627BAE">
    <w:pPr>
      <w:pStyle w:val="a7"/>
    </w:pPr>
  </w:p>
  <w:p w:rsidR="00555EE8" w:rsidRDefault="00555EE8"/>
  <w:p w:rsidR="00555EE8" w:rsidRDefault="00555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E5" w:rsidRDefault="00E127E5" w:rsidP="00627BAE">
      <w:r>
        <w:separator/>
      </w:r>
    </w:p>
  </w:footnote>
  <w:footnote w:type="continuationSeparator" w:id="0">
    <w:p w:rsidR="00E127E5" w:rsidRDefault="00E127E5" w:rsidP="0062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5F8"/>
    <w:multiLevelType w:val="hybridMultilevel"/>
    <w:tmpl w:val="FAAAE9D8"/>
    <w:lvl w:ilvl="0" w:tplc="BD063152">
      <w:numFmt w:val="bullet"/>
      <w:lvlText w:val=""/>
      <w:lvlJc w:val="left"/>
      <w:pPr>
        <w:ind w:left="953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CFC2C78">
      <w:numFmt w:val="bullet"/>
      <w:lvlText w:val="•"/>
      <w:lvlJc w:val="left"/>
      <w:pPr>
        <w:ind w:left="1924" w:hanging="481"/>
      </w:pPr>
      <w:rPr>
        <w:rFonts w:hint="default"/>
        <w:lang w:val="en-US" w:eastAsia="zh-TW" w:bidi="ar-SA"/>
      </w:rPr>
    </w:lvl>
    <w:lvl w:ilvl="2" w:tplc="780ABD4E">
      <w:numFmt w:val="bullet"/>
      <w:lvlText w:val="•"/>
      <w:lvlJc w:val="left"/>
      <w:pPr>
        <w:ind w:left="2889" w:hanging="481"/>
      </w:pPr>
      <w:rPr>
        <w:rFonts w:hint="default"/>
        <w:lang w:val="en-US" w:eastAsia="zh-TW" w:bidi="ar-SA"/>
      </w:rPr>
    </w:lvl>
    <w:lvl w:ilvl="3" w:tplc="0E8665C2">
      <w:numFmt w:val="bullet"/>
      <w:lvlText w:val="•"/>
      <w:lvlJc w:val="left"/>
      <w:pPr>
        <w:ind w:left="3853" w:hanging="481"/>
      </w:pPr>
      <w:rPr>
        <w:rFonts w:hint="default"/>
        <w:lang w:val="en-US" w:eastAsia="zh-TW" w:bidi="ar-SA"/>
      </w:rPr>
    </w:lvl>
    <w:lvl w:ilvl="4" w:tplc="28607572">
      <w:numFmt w:val="bullet"/>
      <w:lvlText w:val="•"/>
      <w:lvlJc w:val="left"/>
      <w:pPr>
        <w:ind w:left="4818" w:hanging="481"/>
      </w:pPr>
      <w:rPr>
        <w:rFonts w:hint="default"/>
        <w:lang w:val="en-US" w:eastAsia="zh-TW" w:bidi="ar-SA"/>
      </w:rPr>
    </w:lvl>
    <w:lvl w:ilvl="5" w:tplc="FC82C916">
      <w:numFmt w:val="bullet"/>
      <w:lvlText w:val="•"/>
      <w:lvlJc w:val="left"/>
      <w:pPr>
        <w:ind w:left="5783" w:hanging="481"/>
      </w:pPr>
      <w:rPr>
        <w:rFonts w:hint="default"/>
        <w:lang w:val="en-US" w:eastAsia="zh-TW" w:bidi="ar-SA"/>
      </w:rPr>
    </w:lvl>
    <w:lvl w:ilvl="6" w:tplc="D800F7F6">
      <w:numFmt w:val="bullet"/>
      <w:lvlText w:val="•"/>
      <w:lvlJc w:val="left"/>
      <w:pPr>
        <w:ind w:left="6747" w:hanging="481"/>
      </w:pPr>
      <w:rPr>
        <w:rFonts w:hint="default"/>
        <w:lang w:val="en-US" w:eastAsia="zh-TW" w:bidi="ar-SA"/>
      </w:rPr>
    </w:lvl>
    <w:lvl w:ilvl="7" w:tplc="44E6AF7C">
      <w:numFmt w:val="bullet"/>
      <w:lvlText w:val="•"/>
      <w:lvlJc w:val="left"/>
      <w:pPr>
        <w:ind w:left="7712" w:hanging="481"/>
      </w:pPr>
      <w:rPr>
        <w:rFonts w:hint="default"/>
        <w:lang w:val="en-US" w:eastAsia="zh-TW" w:bidi="ar-SA"/>
      </w:rPr>
    </w:lvl>
    <w:lvl w:ilvl="8" w:tplc="AACE4BC6">
      <w:numFmt w:val="bullet"/>
      <w:lvlText w:val="•"/>
      <w:lvlJc w:val="left"/>
      <w:pPr>
        <w:ind w:left="86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C607540"/>
    <w:multiLevelType w:val="hybridMultilevel"/>
    <w:tmpl w:val="DE840F8C"/>
    <w:lvl w:ilvl="0" w:tplc="F21016A4">
      <w:start w:val="1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AAEF94C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2" w:tplc="6E287AB6">
      <w:numFmt w:val="bullet"/>
      <w:lvlText w:val="•"/>
      <w:lvlJc w:val="left"/>
      <w:pPr>
        <w:ind w:left="3289" w:hanging="360"/>
      </w:pPr>
      <w:rPr>
        <w:rFonts w:hint="default"/>
        <w:lang w:val="en-US" w:eastAsia="zh-TW" w:bidi="ar-SA"/>
      </w:rPr>
    </w:lvl>
    <w:lvl w:ilvl="3" w:tplc="20D61238">
      <w:numFmt w:val="bullet"/>
      <w:lvlText w:val="•"/>
      <w:lvlJc w:val="left"/>
      <w:pPr>
        <w:ind w:left="4203" w:hanging="360"/>
      </w:pPr>
      <w:rPr>
        <w:rFonts w:hint="default"/>
        <w:lang w:val="en-US" w:eastAsia="zh-TW" w:bidi="ar-SA"/>
      </w:rPr>
    </w:lvl>
    <w:lvl w:ilvl="4" w:tplc="2EBC451A">
      <w:numFmt w:val="bullet"/>
      <w:lvlText w:val="•"/>
      <w:lvlJc w:val="left"/>
      <w:pPr>
        <w:ind w:left="5118" w:hanging="360"/>
      </w:pPr>
      <w:rPr>
        <w:rFonts w:hint="default"/>
        <w:lang w:val="en-US" w:eastAsia="zh-TW" w:bidi="ar-SA"/>
      </w:rPr>
    </w:lvl>
    <w:lvl w:ilvl="5" w:tplc="80A6FC1A">
      <w:numFmt w:val="bullet"/>
      <w:lvlText w:val="•"/>
      <w:lvlJc w:val="left"/>
      <w:pPr>
        <w:ind w:left="6033" w:hanging="360"/>
      </w:pPr>
      <w:rPr>
        <w:rFonts w:hint="default"/>
        <w:lang w:val="en-US" w:eastAsia="zh-TW" w:bidi="ar-SA"/>
      </w:rPr>
    </w:lvl>
    <w:lvl w:ilvl="6" w:tplc="0FEC2BF4">
      <w:numFmt w:val="bullet"/>
      <w:lvlText w:val="•"/>
      <w:lvlJc w:val="left"/>
      <w:pPr>
        <w:ind w:left="6947" w:hanging="360"/>
      </w:pPr>
      <w:rPr>
        <w:rFonts w:hint="default"/>
        <w:lang w:val="en-US" w:eastAsia="zh-TW" w:bidi="ar-SA"/>
      </w:rPr>
    </w:lvl>
    <w:lvl w:ilvl="7" w:tplc="943A13C4">
      <w:numFmt w:val="bullet"/>
      <w:lvlText w:val="•"/>
      <w:lvlJc w:val="left"/>
      <w:pPr>
        <w:ind w:left="7862" w:hanging="360"/>
      </w:pPr>
      <w:rPr>
        <w:rFonts w:hint="default"/>
        <w:lang w:val="en-US" w:eastAsia="zh-TW" w:bidi="ar-SA"/>
      </w:rPr>
    </w:lvl>
    <w:lvl w:ilvl="8" w:tplc="8CA0755A">
      <w:numFmt w:val="bullet"/>
      <w:lvlText w:val="•"/>
      <w:lvlJc w:val="left"/>
      <w:pPr>
        <w:ind w:left="877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9E224CA"/>
    <w:multiLevelType w:val="hybridMultilevel"/>
    <w:tmpl w:val="49862392"/>
    <w:lvl w:ilvl="0" w:tplc="2ECCA70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DBC30D3"/>
    <w:multiLevelType w:val="hybridMultilevel"/>
    <w:tmpl w:val="9634C730"/>
    <w:lvl w:ilvl="0" w:tplc="91529F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439DC"/>
    <w:multiLevelType w:val="hybridMultilevel"/>
    <w:tmpl w:val="52BA3934"/>
    <w:lvl w:ilvl="0" w:tplc="5E1AA0B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19544C"/>
    <w:multiLevelType w:val="hybridMultilevel"/>
    <w:tmpl w:val="81F62632"/>
    <w:lvl w:ilvl="0" w:tplc="2E60821A">
      <w:start w:val="1"/>
      <w:numFmt w:val="taiwaneseCountingThousand"/>
      <w:lvlText w:val="(%1)"/>
      <w:lvlJc w:val="left"/>
      <w:pPr>
        <w:ind w:left="128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65552F9C"/>
    <w:multiLevelType w:val="hybridMultilevel"/>
    <w:tmpl w:val="402E9FEA"/>
    <w:lvl w:ilvl="0" w:tplc="6C8C9A98">
      <w:start w:val="1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2C541B38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2" w:tplc="B2E0C8BC">
      <w:numFmt w:val="bullet"/>
      <w:lvlText w:val="•"/>
      <w:lvlJc w:val="left"/>
      <w:pPr>
        <w:ind w:left="3289" w:hanging="360"/>
      </w:pPr>
      <w:rPr>
        <w:rFonts w:hint="default"/>
        <w:lang w:val="en-US" w:eastAsia="zh-TW" w:bidi="ar-SA"/>
      </w:rPr>
    </w:lvl>
    <w:lvl w:ilvl="3" w:tplc="6BD2BF9A">
      <w:numFmt w:val="bullet"/>
      <w:lvlText w:val="•"/>
      <w:lvlJc w:val="left"/>
      <w:pPr>
        <w:ind w:left="4203" w:hanging="360"/>
      </w:pPr>
      <w:rPr>
        <w:rFonts w:hint="default"/>
        <w:lang w:val="en-US" w:eastAsia="zh-TW" w:bidi="ar-SA"/>
      </w:rPr>
    </w:lvl>
    <w:lvl w:ilvl="4" w:tplc="1270D45A">
      <w:numFmt w:val="bullet"/>
      <w:lvlText w:val="•"/>
      <w:lvlJc w:val="left"/>
      <w:pPr>
        <w:ind w:left="5118" w:hanging="360"/>
      </w:pPr>
      <w:rPr>
        <w:rFonts w:hint="default"/>
        <w:lang w:val="en-US" w:eastAsia="zh-TW" w:bidi="ar-SA"/>
      </w:rPr>
    </w:lvl>
    <w:lvl w:ilvl="5" w:tplc="38E4CAEC">
      <w:numFmt w:val="bullet"/>
      <w:lvlText w:val="•"/>
      <w:lvlJc w:val="left"/>
      <w:pPr>
        <w:ind w:left="6033" w:hanging="360"/>
      </w:pPr>
      <w:rPr>
        <w:rFonts w:hint="default"/>
        <w:lang w:val="en-US" w:eastAsia="zh-TW" w:bidi="ar-SA"/>
      </w:rPr>
    </w:lvl>
    <w:lvl w:ilvl="6" w:tplc="63D8EEFA">
      <w:numFmt w:val="bullet"/>
      <w:lvlText w:val="•"/>
      <w:lvlJc w:val="left"/>
      <w:pPr>
        <w:ind w:left="6947" w:hanging="360"/>
      </w:pPr>
      <w:rPr>
        <w:rFonts w:hint="default"/>
        <w:lang w:val="en-US" w:eastAsia="zh-TW" w:bidi="ar-SA"/>
      </w:rPr>
    </w:lvl>
    <w:lvl w:ilvl="7" w:tplc="B3A450A2">
      <w:numFmt w:val="bullet"/>
      <w:lvlText w:val="•"/>
      <w:lvlJc w:val="left"/>
      <w:pPr>
        <w:ind w:left="7862" w:hanging="360"/>
      </w:pPr>
      <w:rPr>
        <w:rFonts w:hint="default"/>
        <w:lang w:val="en-US" w:eastAsia="zh-TW" w:bidi="ar-SA"/>
      </w:rPr>
    </w:lvl>
    <w:lvl w:ilvl="8" w:tplc="AB72BD06">
      <w:numFmt w:val="bullet"/>
      <w:lvlText w:val="•"/>
      <w:lvlJc w:val="left"/>
      <w:pPr>
        <w:ind w:left="8777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70C2159D"/>
    <w:multiLevelType w:val="multilevel"/>
    <w:tmpl w:val="BD78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D3"/>
    <w:rsid w:val="00013A8D"/>
    <w:rsid w:val="000157D7"/>
    <w:rsid w:val="000266E3"/>
    <w:rsid w:val="00034968"/>
    <w:rsid w:val="00050A74"/>
    <w:rsid w:val="00050FC8"/>
    <w:rsid w:val="00066F6A"/>
    <w:rsid w:val="00095EDF"/>
    <w:rsid w:val="000A1FAE"/>
    <w:rsid w:val="000A51D6"/>
    <w:rsid w:val="000A7821"/>
    <w:rsid w:val="000B12FA"/>
    <w:rsid w:val="000B68C8"/>
    <w:rsid w:val="000B6A1A"/>
    <w:rsid w:val="000C31A9"/>
    <w:rsid w:val="000E6F0F"/>
    <w:rsid w:val="000F6C52"/>
    <w:rsid w:val="00100B68"/>
    <w:rsid w:val="00100E62"/>
    <w:rsid w:val="00112E03"/>
    <w:rsid w:val="00117EAF"/>
    <w:rsid w:val="001257EA"/>
    <w:rsid w:val="001260EE"/>
    <w:rsid w:val="00126FBA"/>
    <w:rsid w:val="00130BAF"/>
    <w:rsid w:val="0013280E"/>
    <w:rsid w:val="001430B8"/>
    <w:rsid w:val="001653CC"/>
    <w:rsid w:val="00183579"/>
    <w:rsid w:val="00191E10"/>
    <w:rsid w:val="001A6367"/>
    <w:rsid w:val="001B127E"/>
    <w:rsid w:val="001C3087"/>
    <w:rsid w:val="001E0450"/>
    <w:rsid w:val="001E358C"/>
    <w:rsid w:val="001E3812"/>
    <w:rsid w:val="0020391D"/>
    <w:rsid w:val="002076E1"/>
    <w:rsid w:val="002202D7"/>
    <w:rsid w:val="0022514B"/>
    <w:rsid w:val="00231B08"/>
    <w:rsid w:val="00235306"/>
    <w:rsid w:val="00243252"/>
    <w:rsid w:val="0026577D"/>
    <w:rsid w:val="00267A70"/>
    <w:rsid w:val="002769D6"/>
    <w:rsid w:val="0029623C"/>
    <w:rsid w:val="00297152"/>
    <w:rsid w:val="002A0A7E"/>
    <w:rsid w:val="002B691A"/>
    <w:rsid w:val="002B7AC9"/>
    <w:rsid w:val="002C0389"/>
    <w:rsid w:val="002D3788"/>
    <w:rsid w:val="002D6790"/>
    <w:rsid w:val="002E46BB"/>
    <w:rsid w:val="00306B0E"/>
    <w:rsid w:val="003070BE"/>
    <w:rsid w:val="003153F8"/>
    <w:rsid w:val="00385D19"/>
    <w:rsid w:val="003A7D48"/>
    <w:rsid w:val="003B1530"/>
    <w:rsid w:val="003C2A8F"/>
    <w:rsid w:val="003C42D4"/>
    <w:rsid w:val="003D34B7"/>
    <w:rsid w:val="00403988"/>
    <w:rsid w:val="00404091"/>
    <w:rsid w:val="00414725"/>
    <w:rsid w:val="004200BE"/>
    <w:rsid w:val="004269DA"/>
    <w:rsid w:val="004338F5"/>
    <w:rsid w:val="004478FA"/>
    <w:rsid w:val="00447FB3"/>
    <w:rsid w:val="00451BD7"/>
    <w:rsid w:val="00454E31"/>
    <w:rsid w:val="004647E9"/>
    <w:rsid w:val="004766A6"/>
    <w:rsid w:val="0047749A"/>
    <w:rsid w:val="004812F4"/>
    <w:rsid w:val="00493DD7"/>
    <w:rsid w:val="004B00CF"/>
    <w:rsid w:val="004B1EB3"/>
    <w:rsid w:val="004D55B2"/>
    <w:rsid w:val="004D799E"/>
    <w:rsid w:val="004E277F"/>
    <w:rsid w:val="00501BCD"/>
    <w:rsid w:val="00502405"/>
    <w:rsid w:val="00517F6F"/>
    <w:rsid w:val="00533FCA"/>
    <w:rsid w:val="005354BC"/>
    <w:rsid w:val="00555EE8"/>
    <w:rsid w:val="0059427F"/>
    <w:rsid w:val="005A3D4C"/>
    <w:rsid w:val="005B5124"/>
    <w:rsid w:val="005C279A"/>
    <w:rsid w:val="005E118A"/>
    <w:rsid w:val="005F5FAC"/>
    <w:rsid w:val="00605EB5"/>
    <w:rsid w:val="00625FA2"/>
    <w:rsid w:val="00627BAE"/>
    <w:rsid w:val="00641B19"/>
    <w:rsid w:val="006427C9"/>
    <w:rsid w:val="006443D3"/>
    <w:rsid w:val="00645D7D"/>
    <w:rsid w:val="0064789A"/>
    <w:rsid w:val="00651A55"/>
    <w:rsid w:val="00666371"/>
    <w:rsid w:val="00666733"/>
    <w:rsid w:val="00676588"/>
    <w:rsid w:val="00677D6A"/>
    <w:rsid w:val="006817B3"/>
    <w:rsid w:val="00686AA0"/>
    <w:rsid w:val="00693237"/>
    <w:rsid w:val="00695B2C"/>
    <w:rsid w:val="006F1A6F"/>
    <w:rsid w:val="007005C3"/>
    <w:rsid w:val="007116EF"/>
    <w:rsid w:val="00712CD2"/>
    <w:rsid w:val="0071703C"/>
    <w:rsid w:val="00721FAE"/>
    <w:rsid w:val="007355C1"/>
    <w:rsid w:val="00742129"/>
    <w:rsid w:val="00744996"/>
    <w:rsid w:val="007541CD"/>
    <w:rsid w:val="00776D41"/>
    <w:rsid w:val="00777072"/>
    <w:rsid w:val="007861A7"/>
    <w:rsid w:val="00786A6C"/>
    <w:rsid w:val="00793063"/>
    <w:rsid w:val="007955AB"/>
    <w:rsid w:val="007962A9"/>
    <w:rsid w:val="007965A8"/>
    <w:rsid w:val="007A32DF"/>
    <w:rsid w:val="007A343F"/>
    <w:rsid w:val="007A73F1"/>
    <w:rsid w:val="007B3FA4"/>
    <w:rsid w:val="007B5BAF"/>
    <w:rsid w:val="007C339B"/>
    <w:rsid w:val="00814477"/>
    <w:rsid w:val="0081694B"/>
    <w:rsid w:val="00820A69"/>
    <w:rsid w:val="00833E5E"/>
    <w:rsid w:val="00836508"/>
    <w:rsid w:val="00845F3A"/>
    <w:rsid w:val="008647C3"/>
    <w:rsid w:val="00877B04"/>
    <w:rsid w:val="00881A7A"/>
    <w:rsid w:val="00885740"/>
    <w:rsid w:val="00894598"/>
    <w:rsid w:val="00897782"/>
    <w:rsid w:val="008B2D73"/>
    <w:rsid w:val="008C78A6"/>
    <w:rsid w:val="008E3E8C"/>
    <w:rsid w:val="008E79C5"/>
    <w:rsid w:val="008F3992"/>
    <w:rsid w:val="008F7821"/>
    <w:rsid w:val="00904982"/>
    <w:rsid w:val="009067B7"/>
    <w:rsid w:val="00917846"/>
    <w:rsid w:val="009239AD"/>
    <w:rsid w:val="00932C91"/>
    <w:rsid w:val="00937688"/>
    <w:rsid w:val="00951D43"/>
    <w:rsid w:val="00981FFA"/>
    <w:rsid w:val="009959C1"/>
    <w:rsid w:val="009966A8"/>
    <w:rsid w:val="009B44A1"/>
    <w:rsid w:val="009B5E16"/>
    <w:rsid w:val="009C7014"/>
    <w:rsid w:val="009D130F"/>
    <w:rsid w:val="009E0328"/>
    <w:rsid w:val="00A00A21"/>
    <w:rsid w:val="00A075BD"/>
    <w:rsid w:val="00A224C1"/>
    <w:rsid w:val="00A24D05"/>
    <w:rsid w:val="00A33685"/>
    <w:rsid w:val="00A36C5C"/>
    <w:rsid w:val="00A623D7"/>
    <w:rsid w:val="00A83583"/>
    <w:rsid w:val="00AA04C9"/>
    <w:rsid w:val="00AA5CBF"/>
    <w:rsid w:val="00AB274C"/>
    <w:rsid w:val="00AB698B"/>
    <w:rsid w:val="00AE220A"/>
    <w:rsid w:val="00AE76A9"/>
    <w:rsid w:val="00AF646F"/>
    <w:rsid w:val="00B03656"/>
    <w:rsid w:val="00B15E2B"/>
    <w:rsid w:val="00B21D1D"/>
    <w:rsid w:val="00B26FFC"/>
    <w:rsid w:val="00B37308"/>
    <w:rsid w:val="00B41429"/>
    <w:rsid w:val="00B5245E"/>
    <w:rsid w:val="00B54042"/>
    <w:rsid w:val="00B74BDC"/>
    <w:rsid w:val="00B75C93"/>
    <w:rsid w:val="00B81C7C"/>
    <w:rsid w:val="00B878AF"/>
    <w:rsid w:val="00BA025F"/>
    <w:rsid w:val="00BB012D"/>
    <w:rsid w:val="00BD250C"/>
    <w:rsid w:val="00BD3237"/>
    <w:rsid w:val="00BD35AD"/>
    <w:rsid w:val="00BE474C"/>
    <w:rsid w:val="00BE6BA9"/>
    <w:rsid w:val="00BF1D59"/>
    <w:rsid w:val="00BF52E9"/>
    <w:rsid w:val="00C049BD"/>
    <w:rsid w:val="00C10799"/>
    <w:rsid w:val="00C12B9B"/>
    <w:rsid w:val="00C212BB"/>
    <w:rsid w:val="00C30AD7"/>
    <w:rsid w:val="00C435A5"/>
    <w:rsid w:val="00C50D7E"/>
    <w:rsid w:val="00C538A9"/>
    <w:rsid w:val="00C559A1"/>
    <w:rsid w:val="00C6024F"/>
    <w:rsid w:val="00C6505C"/>
    <w:rsid w:val="00C913B4"/>
    <w:rsid w:val="00C9777F"/>
    <w:rsid w:val="00CB5160"/>
    <w:rsid w:val="00CC4BB9"/>
    <w:rsid w:val="00CE794C"/>
    <w:rsid w:val="00CE7C7B"/>
    <w:rsid w:val="00D30F27"/>
    <w:rsid w:val="00D35BFD"/>
    <w:rsid w:val="00D63A15"/>
    <w:rsid w:val="00D77A39"/>
    <w:rsid w:val="00D845E2"/>
    <w:rsid w:val="00D92199"/>
    <w:rsid w:val="00DA0673"/>
    <w:rsid w:val="00DA5F95"/>
    <w:rsid w:val="00DA6DB1"/>
    <w:rsid w:val="00DB267B"/>
    <w:rsid w:val="00DC10E0"/>
    <w:rsid w:val="00DC7A54"/>
    <w:rsid w:val="00E06838"/>
    <w:rsid w:val="00E127E5"/>
    <w:rsid w:val="00E269D5"/>
    <w:rsid w:val="00E26ADB"/>
    <w:rsid w:val="00E338DE"/>
    <w:rsid w:val="00E5093F"/>
    <w:rsid w:val="00E57A7C"/>
    <w:rsid w:val="00E8429A"/>
    <w:rsid w:val="00E92777"/>
    <w:rsid w:val="00E96609"/>
    <w:rsid w:val="00EA43F0"/>
    <w:rsid w:val="00ED16BC"/>
    <w:rsid w:val="00ED72EB"/>
    <w:rsid w:val="00EE5C83"/>
    <w:rsid w:val="00EE64AD"/>
    <w:rsid w:val="00F063F3"/>
    <w:rsid w:val="00F3339D"/>
    <w:rsid w:val="00F5076D"/>
    <w:rsid w:val="00F54D2B"/>
    <w:rsid w:val="00F60E3D"/>
    <w:rsid w:val="00F6672A"/>
    <w:rsid w:val="00F73A8B"/>
    <w:rsid w:val="00F767B2"/>
    <w:rsid w:val="00F8558A"/>
    <w:rsid w:val="00F90E9B"/>
    <w:rsid w:val="00F91224"/>
    <w:rsid w:val="00FA1169"/>
    <w:rsid w:val="00FA3308"/>
    <w:rsid w:val="00FB0567"/>
    <w:rsid w:val="00FB0EE5"/>
    <w:rsid w:val="00FC60C4"/>
    <w:rsid w:val="00FD41FA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9E277"/>
  <w15:chartTrackingRefBased/>
  <w15:docId w15:val="{8C5494E7-D398-4918-875C-13549BEF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443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7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B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B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B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16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117EAF"/>
  </w:style>
  <w:style w:type="table" w:styleId="ab">
    <w:name w:val="Table Grid"/>
    <w:basedOn w:val="a1"/>
    <w:uiPriority w:val="39"/>
    <w:rsid w:val="003A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格內容"/>
    <w:basedOn w:val="a"/>
    <w:rsid w:val="005B5124"/>
    <w:pPr>
      <w:suppressLineNumbers/>
      <w:suppressAutoHyphens/>
    </w:pPr>
    <w:rPr>
      <w:rFonts w:ascii="AR PL UMing TW" w:eastAsia="AR PL UMing TW" w:hAnsi="AR PL UMing TW" w:cs="Lohit Hindi"/>
      <w:kern w:val="1"/>
      <w:szCs w:val="24"/>
      <w:lang w:bidi="hi-IN"/>
    </w:rPr>
  </w:style>
  <w:style w:type="paragraph" w:styleId="ad">
    <w:name w:val="Body Text"/>
    <w:basedOn w:val="a"/>
    <w:link w:val="ae"/>
    <w:uiPriority w:val="1"/>
    <w:qFormat/>
    <w:rsid w:val="00E338DE"/>
    <w:pPr>
      <w:autoSpaceDE w:val="0"/>
      <w:autoSpaceDN w:val="0"/>
    </w:pPr>
    <w:rPr>
      <w:rFonts w:ascii="細明體_HKSCS" w:eastAsia="細明體_HKSCS" w:hAnsi="細明體_HKSCS" w:cs="細明體_HKSCS"/>
      <w:kern w:val="0"/>
      <w:sz w:val="28"/>
      <w:szCs w:val="28"/>
    </w:rPr>
  </w:style>
  <w:style w:type="character" w:customStyle="1" w:styleId="ae">
    <w:name w:val="本文 字元"/>
    <w:basedOn w:val="a0"/>
    <w:link w:val="ad"/>
    <w:uiPriority w:val="1"/>
    <w:rsid w:val="00E338DE"/>
    <w:rPr>
      <w:rFonts w:ascii="細明體_HKSCS" w:eastAsia="細明體_HKSCS" w:hAnsi="細明體_HKSCS" w:cs="細明體_HKSCS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79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99E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  <w:style w:type="character" w:styleId="af">
    <w:name w:val="Hyperlink"/>
    <w:basedOn w:val="a0"/>
    <w:uiPriority w:val="99"/>
    <w:unhideWhenUsed/>
    <w:rsid w:val="00836508"/>
    <w:rPr>
      <w:color w:val="0000FF"/>
      <w:u w:val="single"/>
    </w:rPr>
  </w:style>
  <w:style w:type="character" w:customStyle="1" w:styleId="entext">
    <w:name w:val="en_text"/>
    <w:basedOn w:val="a0"/>
    <w:rsid w:val="00836508"/>
  </w:style>
  <w:style w:type="character" w:customStyle="1" w:styleId="right-icon">
    <w:name w:val="right-icon"/>
    <w:basedOn w:val="a0"/>
    <w:rsid w:val="00836508"/>
  </w:style>
  <w:style w:type="character" w:styleId="af0">
    <w:name w:val="Unresolved Mention"/>
    <w:basedOn w:val="a0"/>
    <w:uiPriority w:val="99"/>
    <w:semiHidden/>
    <w:unhideWhenUsed/>
    <w:rsid w:val="0071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n.moe.edu.tw/Facet/Custom/index.aspx?HtmlName=HomeCustom16" TargetMode="External"/><Relationship Id="rId13" Type="http://schemas.openxmlformats.org/officeDocument/2006/relationships/hyperlink" Target="https://cirn.moe.edu.tw/Facet/Home/index.aspx?HtmlName=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3.0/tw/legalcode" TargetMode="External"/><Relationship Id="rId12" Type="http://schemas.openxmlformats.org/officeDocument/2006/relationships/hyperlink" Target="https://cirn.moe.edu.tw/Module/index.aspx?sid=11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rn.moe.edu.tw/Facet/Custom/index.aspx?HtmlName=HomeCustom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rn.moe.edu.tw/Module/index.aspx?sid=1172" TargetMode="External"/><Relationship Id="rId10" Type="http://schemas.openxmlformats.org/officeDocument/2006/relationships/hyperlink" Target="https://cirn.moe.edu.tw/Facet/Home/index.aspx?HtmlName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rn.moe.edu.tw/Module/index.aspx?sid=1172" TargetMode="External"/><Relationship Id="rId14" Type="http://schemas.openxmlformats.org/officeDocument/2006/relationships/hyperlink" Target="https://cirn.moe.edu.tw/Facet/Custom/index.aspx?HtmlName=HomeCustom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李育蕙</dc:creator>
  <cp:keywords/>
  <dc:description/>
  <cp:lastModifiedBy>User</cp:lastModifiedBy>
  <cp:revision>2</cp:revision>
  <cp:lastPrinted>2023-03-15T03:08:00Z</cp:lastPrinted>
  <dcterms:created xsi:type="dcterms:W3CDTF">2024-01-04T08:07:00Z</dcterms:created>
  <dcterms:modified xsi:type="dcterms:W3CDTF">2024-01-04T08:07:00Z</dcterms:modified>
</cp:coreProperties>
</file>